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5141" w:rsidRPr="00F13233" w:rsidRDefault="00015141" w:rsidP="0001514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5141" w:rsidRPr="001153F5" w:rsidRDefault="00015141" w:rsidP="0001514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DA1DA1">
        <w:t>11</w:t>
      </w:r>
      <w:r w:rsidRPr="001153F5">
        <w:t xml:space="preserve">» </w:t>
      </w:r>
      <w:r w:rsidR="00DA1DA1">
        <w:t>января 2022</w:t>
      </w:r>
      <w:r w:rsidRPr="001153F5">
        <w:t xml:space="preserve"> г.                                                                              </w:t>
      </w:r>
      <w:r w:rsidR="00071554">
        <w:t xml:space="preserve">      </w:t>
      </w:r>
      <w:r w:rsidR="00A83FFD">
        <w:t xml:space="preserve">             </w:t>
      </w:r>
      <w:bookmarkStart w:id="0" w:name="_GoBack"/>
      <w:bookmarkEnd w:id="0"/>
      <w:r>
        <w:t xml:space="preserve">    </w:t>
      </w:r>
      <w:r w:rsidRPr="001153F5">
        <w:t xml:space="preserve">          № </w:t>
      </w:r>
      <w:r w:rsidR="00DA1DA1">
        <w:t>1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</w:tblGrid>
      <w:tr w:rsidR="00071554" w:rsidRPr="00071554" w:rsidTr="00071554">
        <w:trPr>
          <w:cantSplit/>
          <w:trHeight w:val="1442"/>
        </w:trPr>
        <w:tc>
          <w:tcPr>
            <w:tcW w:w="5245" w:type="dxa"/>
          </w:tcPr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071554">
              <w:rPr>
                <w:lang w:eastAsia="zh-CN"/>
              </w:rPr>
              <w:t xml:space="preserve">О признании </w:t>
            </w:r>
            <w:proofErr w:type="gramStart"/>
            <w:r w:rsidRPr="00071554">
              <w:rPr>
                <w:lang w:eastAsia="zh-CN"/>
              </w:rPr>
              <w:t>утратившим</w:t>
            </w:r>
            <w:proofErr w:type="gramEnd"/>
            <w:r w:rsidRPr="00071554">
              <w:rPr>
                <w:lang w:eastAsia="zh-CN"/>
              </w:rPr>
              <w:t xml:space="preserve"> силу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071554">
              <w:rPr>
                <w:lang w:eastAsia="zh-CN"/>
              </w:rPr>
              <w:t xml:space="preserve">постановления Администрации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rFonts w:eastAsia="Times New Roman"/>
                <w:bCs/>
                <w:lang w:eastAsia="en-US"/>
              </w:rPr>
            </w:pPr>
            <w:r w:rsidRPr="00071554">
              <w:rPr>
                <w:lang w:eastAsia="zh-CN"/>
              </w:rPr>
              <w:t xml:space="preserve">городского поселения </w:t>
            </w:r>
            <w:proofErr w:type="gramStart"/>
            <w:r w:rsidRPr="00071554">
              <w:rPr>
                <w:lang w:eastAsia="zh-CN"/>
              </w:rPr>
              <w:t>Советский</w:t>
            </w:r>
            <w:proofErr w:type="gramEnd"/>
            <w:r w:rsidRPr="00071554">
              <w:rPr>
                <w:rFonts w:eastAsia="Times New Roman"/>
                <w:bCs/>
                <w:lang w:eastAsia="en-US"/>
              </w:rPr>
              <w:t xml:space="preserve">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rFonts w:eastAsia="Times New Roman"/>
                <w:bCs/>
                <w:lang w:eastAsia="en-US"/>
              </w:rPr>
            </w:pPr>
            <w:r w:rsidRPr="00071554">
              <w:rPr>
                <w:rFonts w:eastAsia="Times New Roman"/>
                <w:bCs/>
                <w:lang w:eastAsia="en-US"/>
              </w:rPr>
              <w:t xml:space="preserve">от 30.09.2020 № 1004 «Об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rFonts w:eastAsia="Times New Roman"/>
                <w:bCs/>
                <w:lang w:eastAsia="en-US"/>
              </w:rPr>
            </w:pPr>
            <w:proofErr w:type="gramStart"/>
            <w:r w:rsidRPr="00071554">
              <w:rPr>
                <w:rFonts w:eastAsia="Times New Roman"/>
                <w:bCs/>
                <w:lang w:eastAsia="en-US"/>
              </w:rPr>
              <w:t>утверждении</w:t>
            </w:r>
            <w:proofErr w:type="gramEnd"/>
            <w:r w:rsidRPr="00071554">
              <w:rPr>
                <w:rFonts w:eastAsia="Times New Roman"/>
                <w:bCs/>
                <w:lang w:eastAsia="en-US"/>
              </w:rPr>
              <w:t xml:space="preserve"> нормативов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rFonts w:eastAsia="Times New Roman"/>
                <w:bCs/>
                <w:lang w:eastAsia="en-US"/>
              </w:rPr>
            </w:pPr>
            <w:r w:rsidRPr="00071554">
              <w:rPr>
                <w:rFonts w:eastAsia="Times New Roman"/>
                <w:bCs/>
                <w:lang w:eastAsia="en-US"/>
              </w:rPr>
              <w:t xml:space="preserve">накопления </w:t>
            </w:r>
            <w:proofErr w:type="gramStart"/>
            <w:r w:rsidRPr="00071554">
              <w:rPr>
                <w:rFonts w:eastAsia="Times New Roman"/>
                <w:bCs/>
                <w:lang w:eastAsia="en-US"/>
              </w:rPr>
              <w:t>твердых</w:t>
            </w:r>
            <w:proofErr w:type="gramEnd"/>
            <w:r w:rsidRPr="00071554">
              <w:rPr>
                <w:rFonts w:eastAsia="Times New Roman"/>
                <w:bCs/>
                <w:lang w:eastAsia="en-US"/>
              </w:rPr>
              <w:t xml:space="preserve"> коммунальных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rFonts w:eastAsia="Times New Roman"/>
                <w:bCs/>
                <w:lang w:eastAsia="en-US"/>
              </w:rPr>
            </w:pPr>
            <w:r w:rsidRPr="00071554">
              <w:rPr>
                <w:rFonts w:eastAsia="Times New Roman"/>
                <w:bCs/>
                <w:lang w:eastAsia="en-US"/>
              </w:rPr>
              <w:t xml:space="preserve">отходов на территории </w:t>
            </w:r>
          </w:p>
          <w:p w:rsidR="00071554" w:rsidRPr="00071554" w:rsidRDefault="00071554" w:rsidP="00EE7370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071554">
              <w:rPr>
                <w:rFonts w:eastAsia="Times New Roman"/>
                <w:bCs/>
                <w:lang w:eastAsia="en-US"/>
              </w:rPr>
              <w:t xml:space="preserve">городского поселения </w:t>
            </w:r>
            <w:proofErr w:type="gramStart"/>
            <w:r w:rsidRPr="00071554">
              <w:rPr>
                <w:rFonts w:eastAsia="Times New Roman"/>
                <w:bCs/>
                <w:lang w:eastAsia="en-US"/>
              </w:rPr>
              <w:t>Советский</w:t>
            </w:r>
            <w:proofErr w:type="gramEnd"/>
            <w:r w:rsidRPr="00071554">
              <w:rPr>
                <w:rFonts w:eastAsia="Times New Roman"/>
                <w:bCs/>
                <w:lang w:eastAsia="en-US"/>
              </w:rPr>
              <w:t>»</w:t>
            </w:r>
            <w:r w:rsidRPr="00071554">
              <w:rPr>
                <w:lang w:eastAsia="zh-CN"/>
              </w:rPr>
              <w:t xml:space="preserve"> </w:t>
            </w:r>
          </w:p>
        </w:tc>
      </w:tr>
    </w:tbl>
    <w:p w:rsidR="00071554" w:rsidRPr="00071554" w:rsidRDefault="00071554" w:rsidP="00071554">
      <w:pPr>
        <w:suppressAutoHyphens/>
        <w:spacing w:line="240" w:lineRule="atLeast"/>
        <w:jc w:val="both"/>
        <w:rPr>
          <w:sz w:val="16"/>
          <w:szCs w:val="16"/>
          <w:lang w:eastAsia="zh-CN"/>
        </w:rPr>
      </w:pPr>
      <w:r w:rsidRPr="00071554">
        <w:rPr>
          <w:sz w:val="28"/>
          <w:szCs w:val="28"/>
          <w:lang w:eastAsia="zh-CN"/>
        </w:rPr>
        <w:tab/>
        <w:t xml:space="preserve">             </w:t>
      </w:r>
    </w:p>
    <w:p w:rsidR="00071554" w:rsidRPr="00071554" w:rsidRDefault="00071554" w:rsidP="00071554">
      <w:pPr>
        <w:tabs>
          <w:tab w:val="left" w:pos="1134"/>
        </w:tabs>
        <w:suppressAutoHyphens/>
        <w:ind w:firstLine="709"/>
        <w:jc w:val="both"/>
        <w:rPr>
          <w:bCs/>
          <w:lang w:eastAsia="zh-CN"/>
        </w:rPr>
      </w:pPr>
      <w:proofErr w:type="gramStart"/>
      <w:r w:rsidRPr="00071554">
        <w:t xml:space="preserve">В соответствии </w:t>
      </w:r>
      <w:r w:rsidRPr="00071554">
        <w:rPr>
          <w:iCs/>
          <w:lang w:eastAsia="en-US"/>
        </w:rPr>
        <w:t xml:space="preserve">с Федеральным законом от 06.10.2003 </w:t>
      </w:r>
      <w:hyperlink r:id="rId9" w:history="1">
        <w:r w:rsidRPr="00071554">
          <w:rPr>
            <w:iCs/>
            <w:lang w:eastAsia="en-US"/>
          </w:rPr>
          <w:t>№ 131-ФЗ</w:t>
        </w:r>
      </w:hyperlink>
      <w:r w:rsidRPr="00071554">
        <w:rPr>
          <w:iCs/>
          <w:lang w:eastAsia="en-US"/>
        </w:rPr>
        <w:t xml:space="preserve">  «Об общих принципах организации местного самоуправления в Российской Федерации», Федеральным законом от 24.06.1998 </w:t>
      </w:r>
      <w:hyperlink r:id="rId10" w:history="1">
        <w:r w:rsidRPr="00071554">
          <w:rPr>
            <w:iCs/>
            <w:lang w:eastAsia="en-US"/>
          </w:rPr>
          <w:t>№ 89-ФЗ</w:t>
        </w:r>
      </w:hyperlink>
      <w:r w:rsidRPr="00071554">
        <w:rPr>
          <w:iCs/>
          <w:lang w:eastAsia="en-US"/>
        </w:rPr>
        <w:t xml:space="preserve"> «Об отходах производства и потребления», Законом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отходами», Уставом городского поселения Советский</w:t>
      </w:r>
      <w:r w:rsidRPr="00071554">
        <w:rPr>
          <w:lang w:eastAsia="en-US"/>
        </w:rPr>
        <w:t xml:space="preserve">: </w:t>
      </w:r>
      <w:r w:rsidRPr="00071554">
        <w:rPr>
          <w:lang w:eastAsia="zh-CN"/>
        </w:rPr>
        <w:t xml:space="preserve"> </w:t>
      </w:r>
      <w:proofErr w:type="gramEnd"/>
    </w:p>
    <w:p w:rsidR="00071554" w:rsidRPr="00071554" w:rsidRDefault="00071554" w:rsidP="00071554">
      <w:pPr>
        <w:pStyle w:val="a9"/>
        <w:numPr>
          <w:ilvl w:val="0"/>
          <w:numId w:val="9"/>
        </w:numPr>
        <w:tabs>
          <w:tab w:val="left" w:pos="72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bCs/>
          <w:lang w:eastAsia="zh-CN"/>
        </w:rPr>
      </w:pPr>
      <w:r w:rsidRPr="00071554">
        <w:rPr>
          <w:bCs/>
          <w:lang w:eastAsia="zh-CN"/>
        </w:rPr>
        <w:t xml:space="preserve">Признать утратившим силу постановление Администрации городского поселения </w:t>
      </w:r>
      <w:proofErr w:type="gramStart"/>
      <w:r w:rsidRPr="00071554">
        <w:rPr>
          <w:bCs/>
          <w:lang w:eastAsia="zh-CN"/>
        </w:rPr>
        <w:t>Советский</w:t>
      </w:r>
      <w:proofErr w:type="gramEnd"/>
      <w:r w:rsidRPr="00071554">
        <w:rPr>
          <w:bCs/>
          <w:lang w:eastAsia="zh-CN"/>
        </w:rPr>
        <w:t xml:space="preserve"> от 30.09.2020 № 1004 «Об утверждении нормативов накопления твердых коммунальных отходов на территории городского поселения Советский».</w:t>
      </w:r>
    </w:p>
    <w:p w:rsidR="00071554" w:rsidRPr="00071554" w:rsidRDefault="00071554" w:rsidP="00071554">
      <w:pPr>
        <w:pStyle w:val="a9"/>
        <w:numPr>
          <w:ilvl w:val="0"/>
          <w:numId w:val="9"/>
        </w:numPr>
        <w:tabs>
          <w:tab w:val="left" w:pos="72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bCs/>
          <w:lang w:eastAsia="zh-CN"/>
        </w:rPr>
      </w:pPr>
      <w:r w:rsidRPr="00071554">
        <w:rPr>
          <w:bCs/>
          <w:lang w:eastAsia="zh-CN"/>
        </w:rPr>
        <w:t>Опубликовать настоящее постановление в «Бюллетене НПА» и разместить на официальном сайте органов местного самоуправления городского поселения Советский в сети Интернет.</w:t>
      </w:r>
    </w:p>
    <w:p w:rsidR="00071554" w:rsidRPr="00071554" w:rsidRDefault="00071554" w:rsidP="00071554">
      <w:pPr>
        <w:pStyle w:val="a9"/>
        <w:numPr>
          <w:ilvl w:val="0"/>
          <w:numId w:val="9"/>
        </w:numPr>
        <w:tabs>
          <w:tab w:val="left" w:pos="72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bCs/>
          <w:lang w:eastAsia="zh-CN"/>
        </w:rPr>
      </w:pPr>
      <w:r w:rsidRPr="00071554">
        <w:rPr>
          <w:bCs/>
          <w:lang w:eastAsia="zh-CN"/>
        </w:rPr>
        <w:t xml:space="preserve">Настоящее постановление вступает в силу со дня его официального опубликования и распространяет свое действие на правоотношения, возникшие со дня вступления в силу постановления Администрации городского поселения Советский от 29.12.2021 № 671 «Об утверждении нормативов накопления твердых коммунальных отходов на территории городского поселения Советский». </w:t>
      </w:r>
    </w:p>
    <w:p w:rsidR="00071554" w:rsidRPr="00071554" w:rsidRDefault="00071554" w:rsidP="00071554">
      <w:pPr>
        <w:pStyle w:val="a9"/>
        <w:numPr>
          <w:ilvl w:val="0"/>
          <w:numId w:val="9"/>
        </w:numPr>
        <w:tabs>
          <w:tab w:val="left" w:pos="720"/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bCs/>
          <w:lang w:eastAsia="zh-CN"/>
        </w:rPr>
      </w:pPr>
      <w:proofErr w:type="gramStart"/>
      <w:r w:rsidRPr="00071554">
        <w:rPr>
          <w:bCs/>
          <w:lang w:eastAsia="zh-CN"/>
        </w:rPr>
        <w:t>Контроль за</w:t>
      </w:r>
      <w:proofErr w:type="gramEnd"/>
      <w:r w:rsidRPr="00071554">
        <w:rPr>
          <w:bCs/>
          <w:lang w:eastAsia="zh-CN"/>
        </w:rPr>
        <w:t xml:space="preserve"> исполнением настоящего постановления возложить на заместителя главы городского поселения Советский по городскому хозяйству. </w:t>
      </w:r>
    </w:p>
    <w:p w:rsidR="008D2713" w:rsidRDefault="008D2713" w:rsidP="00015141">
      <w:pPr>
        <w:rPr>
          <w:rFonts w:eastAsia="Times New Roman"/>
        </w:rPr>
      </w:pPr>
    </w:p>
    <w:p w:rsidR="00124744" w:rsidRPr="00015141" w:rsidRDefault="00124744" w:rsidP="00015141">
      <w:pPr>
        <w:rPr>
          <w:rFonts w:eastAsia="Times New Roman"/>
        </w:rPr>
      </w:pPr>
    </w:p>
    <w:p w:rsidR="00E31E86" w:rsidRDefault="00015141" w:rsidP="00E31E86">
      <w:pPr>
        <w:rPr>
          <w:rFonts w:eastAsia="Times New Roman"/>
        </w:rPr>
      </w:pPr>
      <w:r w:rsidRPr="00015141">
        <w:rPr>
          <w:rFonts w:eastAsia="Times New Roman"/>
        </w:rPr>
        <w:t xml:space="preserve">Глава городского поселения Советский                                                   </w:t>
      </w:r>
      <w:r w:rsidR="00BE2BFC">
        <w:rPr>
          <w:rFonts w:eastAsia="Times New Roman"/>
        </w:rPr>
        <w:t xml:space="preserve">       </w:t>
      </w:r>
      <w:r w:rsidR="00124744">
        <w:rPr>
          <w:rFonts w:eastAsia="Times New Roman"/>
        </w:rPr>
        <w:t xml:space="preserve">        </w:t>
      </w:r>
      <w:proofErr w:type="spellStart"/>
      <w:r w:rsidR="00124744">
        <w:rPr>
          <w:rFonts w:eastAsia="Times New Roman"/>
        </w:rPr>
        <w:t>А.Т.</w:t>
      </w:r>
      <w:r w:rsidRPr="00015141">
        <w:rPr>
          <w:rFonts w:eastAsia="Times New Roman"/>
        </w:rPr>
        <w:t>Кулагин</w:t>
      </w:r>
      <w:proofErr w:type="spellEnd"/>
    </w:p>
    <w:p w:rsidR="0003622E" w:rsidRPr="00124744" w:rsidRDefault="0003622E" w:rsidP="00124744">
      <w:pPr>
        <w:spacing w:after="200" w:line="276" w:lineRule="auto"/>
        <w:rPr>
          <w:bCs/>
          <w:lang w:eastAsia="zh-CN"/>
        </w:rPr>
      </w:pPr>
    </w:p>
    <w:sectPr w:rsidR="0003622E" w:rsidRPr="00124744" w:rsidSect="000715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9C" w:rsidRDefault="0073539C" w:rsidP="00015141">
      <w:r>
        <w:separator/>
      </w:r>
    </w:p>
  </w:endnote>
  <w:endnote w:type="continuationSeparator" w:id="0">
    <w:p w:rsidR="0073539C" w:rsidRDefault="0073539C" w:rsidP="000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9C" w:rsidRDefault="0073539C" w:rsidP="00015141">
      <w:r>
        <w:separator/>
      </w:r>
    </w:p>
  </w:footnote>
  <w:footnote w:type="continuationSeparator" w:id="0">
    <w:p w:rsidR="0073539C" w:rsidRDefault="0073539C" w:rsidP="0001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570"/>
    <w:multiLevelType w:val="hybridMultilevel"/>
    <w:tmpl w:val="100030EC"/>
    <w:lvl w:ilvl="0" w:tplc="BCEE70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E2628C"/>
    <w:multiLevelType w:val="hybridMultilevel"/>
    <w:tmpl w:val="D82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B35E5"/>
    <w:multiLevelType w:val="hybridMultilevel"/>
    <w:tmpl w:val="8D38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B0731A5"/>
    <w:multiLevelType w:val="hybridMultilevel"/>
    <w:tmpl w:val="0E8EB340"/>
    <w:lvl w:ilvl="0" w:tplc="B3DA3B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EB1406"/>
    <w:multiLevelType w:val="hybridMultilevel"/>
    <w:tmpl w:val="E326C29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A85769"/>
    <w:multiLevelType w:val="hybridMultilevel"/>
    <w:tmpl w:val="36D8789E"/>
    <w:lvl w:ilvl="0" w:tplc="50C4F9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D4139"/>
    <w:multiLevelType w:val="hybridMultilevel"/>
    <w:tmpl w:val="09382674"/>
    <w:lvl w:ilvl="0" w:tplc="50C4F9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F7714A3"/>
    <w:multiLevelType w:val="hybridMultilevel"/>
    <w:tmpl w:val="8A904138"/>
    <w:lvl w:ilvl="0" w:tplc="50C4F9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CC722A"/>
    <w:multiLevelType w:val="hybridMultilevel"/>
    <w:tmpl w:val="2FAE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2"/>
    <w:rsid w:val="00015141"/>
    <w:rsid w:val="000320FB"/>
    <w:rsid w:val="0003622E"/>
    <w:rsid w:val="00071554"/>
    <w:rsid w:val="00097C95"/>
    <w:rsid w:val="00124744"/>
    <w:rsid w:val="001D2C4D"/>
    <w:rsid w:val="00222102"/>
    <w:rsid w:val="00317E25"/>
    <w:rsid w:val="00440C3B"/>
    <w:rsid w:val="00444AAD"/>
    <w:rsid w:val="00534480"/>
    <w:rsid w:val="005504CA"/>
    <w:rsid w:val="005F4F70"/>
    <w:rsid w:val="00602934"/>
    <w:rsid w:val="0073539C"/>
    <w:rsid w:val="00747AA0"/>
    <w:rsid w:val="007749E7"/>
    <w:rsid w:val="00813DF7"/>
    <w:rsid w:val="008D2713"/>
    <w:rsid w:val="00906663"/>
    <w:rsid w:val="00931DB8"/>
    <w:rsid w:val="00A83FFD"/>
    <w:rsid w:val="00B6739A"/>
    <w:rsid w:val="00BB20BB"/>
    <w:rsid w:val="00BB3423"/>
    <w:rsid w:val="00BE2BFC"/>
    <w:rsid w:val="00C24B39"/>
    <w:rsid w:val="00CB41A5"/>
    <w:rsid w:val="00D93918"/>
    <w:rsid w:val="00DA1DA1"/>
    <w:rsid w:val="00DB1109"/>
    <w:rsid w:val="00E31E86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18</cp:revision>
  <cp:lastPrinted>2022-01-13T09:45:00Z</cp:lastPrinted>
  <dcterms:created xsi:type="dcterms:W3CDTF">2022-01-10T07:49:00Z</dcterms:created>
  <dcterms:modified xsi:type="dcterms:W3CDTF">2022-01-31T14:18:00Z</dcterms:modified>
</cp:coreProperties>
</file>