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A4" w:rsidRPr="009055A4" w:rsidRDefault="009055A4" w:rsidP="009055A4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9055A4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3A7F2554" wp14:editId="3AC7E600">
            <wp:extent cx="60007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5A4" w:rsidRPr="009055A4" w:rsidRDefault="009055A4" w:rsidP="009055A4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9055A4" w:rsidRPr="009055A4" w:rsidRDefault="009055A4" w:rsidP="009055A4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55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9055A4" w:rsidRPr="009055A4" w:rsidRDefault="009055A4" w:rsidP="009055A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55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 w:rsidRPr="009055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СОВЕТСКИЙ</w:t>
      </w:r>
      <w:proofErr w:type="gramEnd"/>
    </w:p>
    <w:p w:rsidR="009055A4" w:rsidRPr="009055A4" w:rsidRDefault="009055A4" w:rsidP="009055A4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9055A4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Советского района</w:t>
      </w:r>
    </w:p>
    <w:p w:rsidR="009055A4" w:rsidRPr="009055A4" w:rsidRDefault="009055A4" w:rsidP="009055A4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9055A4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Ханты-Мансийского автономного округа – Югры</w:t>
      </w:r>
    </w:p>
    <w:p w:rsidR="009055A4" w:rsidRPr="009055A4" w:rsidRDefault="009055A4" w:rsidP="00905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</w:p>
    <w:p w:rsidR="009055A4" w:rsidRPr="009055A4" w:rsidRDefault="009055A4" w:rsidP="009055A4">
      <w:pPr>
        <w:widowControl w:val="0"/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55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9055A4" w:rsidRPr="009055A4" w:rsidRDefault="009055A4" w:rsidP="009055A4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55A4" w:rsidRPr="009055A4" w:rsidRDefault="009055A4" w:rsidP="009055A4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55A4">
        <w:rPr>
          <w:rFonts w:ascii="Times New Roman" w:eastAsia="Calibri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27</w:t>
      </w:r>
      <w:r w:rsidRPr="009055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мая 2022 г.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9055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№ 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88</w:t>
      </w:r>
      <w:r w:rsidRPr="009055A4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г. Советский</w:t>
      </w:r>
    </w:p>
    <w:p w:rsidR="009055A4" w:rsidRPr="009055A4" w:rsidRDefault="009055A4" w:rsidP="00905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5A4" w:rsidRPr="00BE1B43" w:rsidRDefault="009055A4" w:rsidP="00905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sz w:val="24"/>
          <w:szCs w:val="24"/>
        </w:rPr>
        <w:t>О централизации закупок</w:t>
      </w:r>
    </w:p>
    <w:p w:rsidR="009055A4" w:rsidRPr="00BE1B43" w:rsidRDefault="009055A4" w:rsidP="00905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sz w:val="24"/>
          <w:szCs w:val="24"/>
        </w:rPr>
        <w:t xml:space="preserve">товаров, работ, услуг </w:t>
      </w:r>
      <w:proofErr w:type="gramStart"/>
      <w:r w:rsidRPr="00BE1B4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E1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55A4" w:rsidRPr="00BE1B43" w:rsidRDefault="009055A4" w:rsidP="00905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sz w:val="24"/>
          <w:szCs w:val="24"/>
        </w:rPr>
        <w:t xml:space="preserve">городском поселении </w:t>
      </w:r>
      <w:proofErr w:type="gramStart"/>
      <w:r w:rsidRPr="00BE1B43">
        <w:rPr>
          <w:rFonts w:ascii="Times New Roman" w:eastAsia="Times New Roman" w:hAnsi="Times New Roman" w:cs="Times New Roman"/>
          <w:sz w:val="24"/>
          <w:szCs w:val="24"/>
        </w:rPr>
        <w:t>Советский</w:t>
      </w:r>
      <w:proofErr w:type="gramEnd"/>
    </w:p>
    <w:p w:rsidR="009055A4" w:rsidRPr="00BE1B43" w:rsidRDefault="009055A4" w:rsidP="00905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55A4" w:rsidRPr="00BE1B43" w:rsidRDefault="009055A4" w:rsidP="009055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E1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установления единой системы требований, обеспечения гласности </w:t>
      </w:r>
      <w:r w:rsidRPr="00BE1B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прозрачности, предотвращения коррупции и других злоупотреблений в сфере закупок товаров, работ, услуг в городском поселении Советский,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</w:t>
      </w:r>
      <w:proofErr w:type="gramEnd"/>
      <w:r w:rsidRPr="00BE1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муниципальных нужд», Уставом городского поселения </w:t>
      </w:r>
      <w:proofErr w:type="gramStart"/>
      <w:r w:rsidRPr="00BE1B4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Советский</w:t>
      </w:r>
      <w:proofErr w:type="gramEnd"/>
      <w:r w:rsidRPr="00BE1B4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055A4" w:rsidRPr="00BE1B43" w:rsidRDefault="009055A4" w:rsidP="009055A4">
      <w:pPr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Определить Администрацию  городского поселения </w:t>
      </w:r>
      <w:proofErr w:type="gramStart"/>
      <w:r w:rsidRPr="00BE1B4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Советский</w:t>
      </w:r>
      <w:proofErr w:type="gramEnd"/>
      <w:r w:rsidRPr="00BE1B4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055A4" w:rsidRPr="00BE1B43" w:rsidRDefault="009055A4" w:rsidP="009055A4">
      <w:pPr>
        <w:numPr>
          <w:ilvl w:val="0"/>
          <w:numId w:val="2"/>
        </w:numPr>
        <w:shd w:val="clear" w:color="auto" w:fill="FFFFFF"/>
        <w:tabs>
          <w:tab w:val="clear" w:pos="36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уполномоченным органом по определению поставщиков (подрядчиков, исполнителей) конкурентными способами для муниципальных бюджетных учреждений (далее заказчики городского поселения </w:t>
      </w:r>
      <w:proofErr w:type="gramStart"/>
      <w:r w:rsidRPr="00BE1B4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Советский</w:t>
      </w:r>
      <w:proofErr w:type="gramEnd"/>
      <w:r w:rsidRPr="00BE1B43">
        <w:rPr>
          <w:rFonts w:ascii="Times New Roman" w:eastAsia="Times New Roman" w:hAnsi="Times New Roman" w:cs="Times New Roman"/>
          <w:color w:val="000000"/>
          <w:sz w:val="24"/>
          <w:szCs w:val="24"/>
        </w:rPr>
        <w:t>) при осуществлении закупок на поставки товаров, выполнение работ, оказание услуг в условиях централизованных закупок.</w:t>
      </w:r>
    </w:p>
    <w:p w:rsidR="009055A4" w:rsidRPr="00BE1B43" w:rsidRDefault="009055A4" w:rsidP="009055A4">
      <w:pPr>
        <w:numPr>
          <w:ilvl w:val="0"/>
          <w:numId w:val="1"/>
        </w:numPr>
        <w:shd w:val="clear" w:color="auto" w:fill="FFFFFF"/>
        <w:tabs>
          <w:tab w:val="clear" w:pos="64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Порядок взаимодействия заказчиков городского поселения Советский</w:t>
      </w:r>
      <w:r w:rsidRPr="00BE1B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уполномоченным органом по определению для них поставщиков (подрядчиков, исполнителей) в условиях централизованных закупок (приложение).</w:t>
      </w:r>
    </w:p>
    <w:p w:rsidR="009055A4" w:rsidRPr="00BE1B43" w:rsidRDefault="009055A4" w:rsidP="009055A4">
      <w:pPr>
        <w:numPr>
          <w:ilvl w:val="0"/>
          <w:numId w:val="1"/>
        </w:numPr>
        <w:shd w:val="clear" w:color="auto" w:fill="FFFFFF"/>
        <w:tabs>
          <w:tab w:val="clear" w:pos="64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постановление вступает в силу после его официального опубликования и распространяет свое действие на правоотношения, возникшие с 01.01.2022, </w:t>
      </w:r>
      <w:r w:rsidRPr="00BE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исключением приложения к Порядку взаимодействия заказчиков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Советский</w:t>
      </w:r>
      <w:r w:rsidRPr="00BE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уполномоченным органом по определению для них поставщиков (подрядчиков, исполнителей) в условиях централизованных закупок, которое вступает в силу после официального опубликования настоящего постановления.</w:t>
      </w:r>
      <w:proofErr w:type="gramEnd"/>
    </w:p>
    <w:p w:rsidR="009055A4" w:rsidRPr="00BE1B43" w:rsidRDefault="009055A4" w:rsidP="009055A4">
      <w:pPr>
        <w:numPr>
          <w:ilvl w:val="0"/>
          <w:numId w:val="1"/>
        </w:numPr>
        <w:shd w:val="clear" w:color="auto" w:fill="FFFFFF"/>
        <w:tabs>
          <w:tab w:val="clear" w:pos="64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Администрации городского поселения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Советский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1090 от 02.07.2019</w:t>
      </w:r>
      <w:r w:rsidRPr="00BE1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централизации закупок товаров, работ, услуг в городском поселении Советский» признать утратившим силу.</w:t>
      </w:r>
    </w:p>
    <w:p w:rsidR="009055A4" w:rsidRPr="00BE1B43" w:rsidRDefault="009055A4" w:rsidP="009055A4">
      <w:pPr>
        <w:numPr>
          <w:ilvl w:val="0"/>
          <w:numId w:val="1"/>
        </w:numPr>
        <w:shd w:val="clear" w:color="auto" w:fill="FFFFFF"/>
        <w:tabs>
          <w:tab w:val="clear" w:pos="64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Разместить настоящее постановление на официальном сайте городского поселения </w:t>
      </w:r>
      <w:proofErr w:type="gramStart"/>
      <w:r w:rsidRPr="00BE1B4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Советский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55A4" w:rsidRPr="00BE1B43" w:rsidRDefault="009055A4" w:rsidP="009055A4">
      <w:pPr>
        <w:numPr>
          <w:ilvl w:val="0"/>
          <w:numId w:val="1"/>
        </w:numPr>
        <w:shd w:val="clear" w:color="auto" w:fill="FFFFFF"/>
        <w:tabs>
          <w:tab w:val="clear" w:pos="64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1B43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proofErr w:type="gramEnd"/>
      <w:r w:rsidRPr="00BE1B43">
        <w:rPr>
          <w:rFonts w:ascii="Times New Roman" w:eastAsia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BE1B4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постановления возложить на первого заместителя главы </w:t>
      </w:r>
      <w:r w:rsidRPr="00BE1B43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 поселения Советский.</w:t>
      </w:r>
    </w:p>
    <w:p w:rsidR="009055A4" w:rsidRPr="009055A4" w:rsidRDefault="009055A4" w:rsidP="009055A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55A4" w:rsidRPr="009055A4" w:rsidRDefault="009055A4" w:rsidP="009055A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55A4" w:rsidRPr="009055A4" w:rsidRDefault="009055A4" w:rsidP="009055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55A4">
        <w:rPr>
          <w:rFonts w:ascii="Times New Roman" w:eastAsia="Calibri" w:hAnsi="Times New Roman" w:cs="Times New Roman"/>
          <w:sz w:val="24"/>
          <w:szCs w:val="24"/>
          <w:lang w:eastAsia="ru-RU"/>
        </w:rPr>
        <w:t>Глава городского поселения Советский</w:t>
      </w:r>
      <w:r w:rsidRPr="009055A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055A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055A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А.Т. Кулагин</w:t>
      </w:r>
      <w:r w:rsidRPr="009055A4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BE1B43" w:rsidRPr="00BE1B43" w:rsidRDefault="00BE1B43" w:rsidP="00BE1B43">
      <w:pPr>
        <w:spacing w:after="0" w:line="240" w:lineRule="auto"/>
        <w:ind w:left="5954" w:right="-2"/>
        <w:rPr>
          <w:rFonts w:ascii="Times New Roman" w:eastAsia="Times New Roman" w:hAnsi="Times New Roman" w:cs="Times New Roman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BE1B43" w:rsidRPr="00BE1B43" w:rsidRDefault="00BE1B43" w:rsidP="00BE1B43">
      <w:pPr>
        <w:spacing w:after="0" w:line="240" w:lineRule="auto"/>
        <w:ind w:left="5954" w:right="-2"/>
        <w:rPr>
          <w:rFonts w:ascii="Times New Roman" w:eastAsia="Times New Roman" w:hAnsi="Times New Roman" w:cs="Times New Roman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E1B43" w:rsidRPr="00BE1B43" w:rsidRDefault="00BE1B43" w:rsidP="00BE1B43">
      <w:pPr>
        <w:spacing w:after="0" w:line="240" w:lineRule="auto"/>
        <w:ind w:left="5954" w:right="-2"/>
        <w:rPr>
          <w:rFonts w:ascii="Times New Roman" w:eastAsia="Times New Roman" w:hAnsi="Times New Roman" w:cs="Times New Roman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городского поселения </w:t>
      </w:r>
      <w:proofErr w:type="gramStart"/>
      <w:r w:rsidRPr="00BE1B4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Советский</w:t>
      </w:r>
      <w:proofErr w:type="gramEnd"/>
    </w:p>
    <w:p w:rsidR="00BE1B43" w:rsidRPr="00BE1B43" w:rsidRDefault="00BE1B43" w:rsidP="00BE1B43">
      <w:pPr>
        <w:spacing w:after="0" w:line="240" w:lineRule="auto"/>
        <w:ind w:left="5954" w:right="-2"/>
        <w:rPr>
          <w:rFonts w:ascii="Times New Roman" w:eastAsia="Times New Roman" w:hAnsi="Times New Roman" w:cs="Times New Roman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sz w:val="24"/>
          <w:szCs w:val="24"/>
        </w:rPr>
        <w:t xml:space="preserve">от 27.05.2022 № </w:t>
      </w:r>
      <w:r w:rsidR="009055A4">
        <w:rPr>
          <w:rFonts w:ascii="Times New Roman" w:eastAsia="Times New Roman" w:hAnsi="Times New Roman" w:cs="Times New Roman"/>
          <w:sz w:val="24"/>
          <w:szCs w:val="24"/>
        </w:rPr>
        <w:t>288</w:t>
      </w:r>
    </w:p>
    <w:p w:rsidR="00BE1B43" w:rsidRPr="00BE1B43" w:rsidRDefault="00BE1B43" w:rsidP="00BE1B43">
      <w:pPr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1B43" w:rsidRPr="00BE1B43" w:rsidRDefault="00BE1B43" w:rsidP="00BE1B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 </w:t>
      </w:r>
    </w:p>
    <w:p w:rsidR="00BE1B43" w:rsidRPr="00BE1B43" w:rsidRDefault="00BE1B43" w:rsidP="00BE1B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взаимодействия заказчиков городского поселения </w:t>
      </w:r>
      <w:proofErr w:type="gramStart"/>
      <w:r w:rsidRPr="00BE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Советский</w:t>
      </w:r>
      <w:proofErr w:type="gramEnd"/>
      <w:r w:rsidRPr="00BE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уполномоченным органом по определению для них поставщиков (подрядчиков, исполнителей) в условиях централизованных закупок</w:t>
      </w:r>
    </w:p>
    <w:p w:rsidR="00BE1B43" w:rsidRPr="00BE1B43" w:rsidRDefault="00BE1B43" w:rsidP="00BE1B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E1B43" w:rsidRPr="00BE1B43" w:rsidRDefault="00BE1B43" w:rsidP="00BE1B4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BE1B43" w:rsidRPr="00BE1B43" w:rsidRDefault="00BE1B43" w:rsidP="00BE1B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E1B43" w:rsidRPr="00BE1B43" w:rsidRDefault="00BE1B43" w:rsidP="009055A4">
      <w:pPr>
        <w:numPr>
          <w:ilvl w:val="1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Calibri" w:eastAsia="Times New Roman" w:hAnsi="Calibri" w:cs="Calibri"/>
          <w:color w:val="00000A"/>
        </w:rPr>
      </w:pPr>
      <w:r w:rsidRPr="00BE1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Порядок регулирует связанные с осуществлением закупок товаров, работ, услуг (далее закупки) вопросы взаимодействия муниципальных заказчиков </w:t>
      </w:r>
      <w:r w:rsidRPr="00BE1B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(за исключением Администрации городского поселения Советский), муниципальных бюджетных учреждений (далее заказчики) с уполномоченным органом по определению для них поставщиков (подрядчиков, исполнителей) в условиях централизованных закупок </w:t>
      </w:r>
      <w:r w:rsidRPr="00BE1B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(далее уполномоченный орган). </w:t>
      </w:r>
    </w:p>
    <w:p w:rsidR="00BE1B43" w:rsidRPr="00BE1B43" w:rsidRDefault="00BE1B43" w:rsidP="009055A4">
      <w:pPr>
        <w:numPr>
          <w:ilvl w:val="1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BE1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Порядок разработан в соответствии с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Законом № 44-ФЗ</w:t>
      </w:r>
      <w:r w:rsidRPr="00BE1B43">
        <w:rPr>
          <w:rFonts w:ascii="Times New Roman" w:eastAsia="Times New Roman" w:hAnsi="Times New Roman" w:cs="Times New Roman"/>
          <w:color w:val="000000"/>
          <w:sz w:val="24"/>
          <w:szCs w:val="24"/>
        </w:rPr>
        <w:t>, Федеральным законом Российской Федерации от 26.07.2006 № 135-ФЗ «О защите конкуренции», Уставом городского поселения Советский.</w:t>
      </w:r>
    </w:p>
    <w:p w:rsidR="00BE1B43" w:rsidRPr="00BE1B43" w:rsidRDefault="00BE1B43" w:rsidP="009055A4">
      <w:pPr>
        <w:numPr>
          <w:ilvl w:val="1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Основные понятия, используемые в настоящем Порядке, применяются в том </w:t>
      </w: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же значении, что и в Законе № 44-ФЗ</w:t>
      </w:r>
      <w:r w:rsidRPr="00BE1B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1B43" w:rsidRPr="00BE1B43" w:rsidRDefault="00BE1B43" w:rsidP="00BE1B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1B43" w:rsidRPr="00BE1B43" w:rsidRDefault="00BE1B43" w:rsidP="00BE1B43">
      <w:pPr>
        <w:shd w:val="clear" w:color="auto" w:fill="FFFFFF"/>
        <w:spacing w:after="0" w:line="240" w:lineRule="auto"/>
        <w:contextualSpacing/>
        <w:jc w:val="center"/>
        <w:rPr>
          <w:rFonts w:ascii="Calibri" w:eastAsia="Times New Roman" w:hAnsi="Calibri" w:cs="Calibri"/>
          <w:color w:val="00000A"/>
        </w:rPr>
      </w:pPr>
      <w:r w:rsidRPr="00BE1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Полномочия уполномоченного органа</w:t>
      </w:r>
    </w:p>
    <w:p w:rsidR="00BE1B43" w:rsidRPr="00BE1B43" w:rsidRDefault="00BE1B43" w:rsidP="00BE1B4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2.1. Уполномоченный орган осуществляет функции по определению поставщиков (подрядчиков, исполнителей) для заказчиков следующими открытыми конкурентными способами: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1) открытый конкурс в электронной форме (далее электронный конкурс);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2) открытый аукцион в электронной форме (далее электронный аукцион);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3) запрос котировок в электронной форме (далее электронный запрос котировок).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2.2. При проведении совместного электронного конкурса или электронного аукциона уполномоченный орган выступает организатором совместного электронного конкурса </w:t>
      </w: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 xml:space="preserve">или электронного аукциона, если заказчики передали уполномоченному органу </w:t>
      </w: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 xml:space="preserve">на основании соглашения полномочия по проведению такого электронного конкурса </w:t>
      </w: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 xml:space="preserve">или электронного аукциона. 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В случае принятия уполномоченным органом решения о проведении совместного электронного конкурса или электронного аукциона он заключает с соответствующими заказчиками соглашение о проведении совместного конкурса или аукциона.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2.3. Для реализации своих полномочий уполномоченный орган вправе: 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1) привлекать специализированные организации в порядке, установленном Законом </w:t>
      </w: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№ 44-ФЗ;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2) привлекать экспертов и (или) экспертные организации в порядке, установленном Законом № 44-ФЗ;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3) запрашивать и получать необходимые для определения поставщика (подрядчика, исполнителя) информацию и документы у заказчиков;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4) осуществлять мониторинг информации и документов, представленных заказчиками, с целью определения поставщиков (подрядчиков, исполнителей), по итогам </w:t>
      </w: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 xml:space="preserve">которого представлять уведомления о соответствии либо несоответствии таких информации </w:t>
      </w: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и документов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5) осуществлять в соответствии с Законом № 44-ФЗ функции Единой комиссии </w:t>
      </w: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 xml:space="preserve">по осуществлению закупок для обеспечения муниципальных нужд городского поселения </w:t>
      </w:r>
      <w:proofErr w:type="gramStart"/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Советский</w:t>
      </w:r>
      <w:proofErr w:type="gramEnd"/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(далее Единая комиссия);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6) на основании решений, принятых членами Единой комиссии, формировать </w:t>
      </w: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 xml:space="preserve">с использованием электронной площадки протоколы заседаний Единой комиссии </w:t>
      </w: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и направлять оператору электронной площадки в соответствии с Законом № 44-ФЗ;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7) организовывать и проводить совместные электронные конкурсы или электронные аукционы при осуществлении закупок одних и тех же товаров, работ, услуг для двух и более заказчиков;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8) подготавливать и утверждать извещение об осуществлении закупок в соответствии с Законом № 44-ФЗ;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9) осуществлять иные функции и действия, связанные с определением поставщика (подрядчика, исполнителя) в соответствии с настоящим Порядком</w:t>
      </w:r>
      <w:r w:rsidRPr="00BE1B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2.3. Не допускается возлагать на уполномоченный орган полномочия по обоснованию закупок, определению условий контракта, в том числе по определению начальной (максимальной) цены контракта, и подписанию контракта. 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2.4. </w:t>
      </w:r>
      <w:proofErr w:type="gramStart"/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Функции уполномоченного органа осуществляются контрактной службой Администрации городского поселения Советский, а также лицами, в том числе, работниками Администрации городского поселения Советский, включенными в состав Единой комиссии.</w:t>
      </w:r>
      <w:proofErr w:type="gramEnd"/>
    </w:p>
    <w:p w:rsidR="00BE1B43" w:rsidRPr="00BE1B43" w:rsidRDefault="00BE1B43" w:rsidP="00BE1B43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BE1B43" w:rsidRPr="00BE1B43" w:rsidRDefault="00BE1B43" w:rsidP="00BE1B43">
      <w:pPr>
        <w:tabs>
          <w:tab w:val="left" w:pos="10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BE1B4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3. Полномочия заказчиков </w:t>
      </w:r>
    </w:p>
    <w:p w:rsidR="00BE1B43" w:rsidRPr="00BE1B43" w:rsidRDefault="00BE1B43" w:rsidP="00BE1B43">
      <w:pPr>
        <w:tabs>
          <w:tab w:val="left" w:pos="10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3.1. Заказчики осуществляют следующие полномочия в сфере закупок товаров, работ, услуг: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1) планирование и обоснование закупок, обоснование начальной (максимальной) цены контракта, начальной цены единицы товара, работы, услуги, разработка описания объекта закупки (далее техническое задание) и определение условий контракта;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2) осуществление закупок у единственного поставщика (подрядчика, исполнителя);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3) подготовка и утверждение информации и документов, необходимых в соответствии с Законом № 44-ФЗ и настоящим Порядком для проведения процедуры определения поставщика (подрядчика, исполнителя);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4) подписание и исполнение контрактов;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5) определение поставщиков (подрядчиков, исполнителей) закрытыми конкурентными способами в случаях и порядке, предусмотренных Законом № 44-ФЗ;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6) иные полномочия в соответствии с Законом № 44-ФЗ, не отнесенные к полномочиям уполномоченного органа в соответствии с настоящим Порядком.</w:t>
      </w:r>
    </w:p>
    <w:p w:rsidR="00BE1B43" w:rsidRPr="00BE1B43" w:rsidRDefault="00BE1B43" w:rsidP="00BE1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1B43" w:rsidRPr="00BE1B43" w:rsidRDefault="00BE1B43" w:rsidP="00BE1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BE1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Порядок взаимодействия заказчиков </w:t>
      </w:r>
    </w:p>
    <w:p w:rsidR="00BE1B43" w:rsidRPr="00BE1B43" w:rsidRDefault="00BE1B43" w:rsidP="00BE1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BE1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уполномоченного органа</w:t>
      </w:r>
    </w:p>
    <w:p w:rsidR="00BE1B43" w:rsidRPr="00BE1B43" w:rsidRDefault="00BE1B43" w:rsidP="00BE1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4.1. Уполномоченный орган осуществляет функции по </w:t>
      </w:r>
      <w:r w:rsidRPr="00BE1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определению поставщиков (подрядчиков, исполнителей) </w:t>
      </w: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на основании заявки, представленной заказчиком в адрес уполномоченного органа. Уполномоченный орган осуществляет функции </w:t>
      </w:r>
      <w:r w:rsidRPr="00BE1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органа, уполномоченного на проведение совместных конкурсов и аукционов, на основании соглашения о проведении совместного электронного конкурса и/или аукциона, заключенного в соответствии с Гражданским кодексом Российской Федерации и Законом </w:t>
      </w:r>
      <w:r w:rsidRPr="00BE1B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№ 44-ФЗ, и заявки, представленной каждым заказчиком</w:t>
      </w: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bookmarkStart w:id="0" w:name="sub_11"/>
      <w:bookmarkEnd w:id="0"/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4.2. Заявка на определение поставщика (подрядчика, исполнителя) должна соответствовать утвержденной форме (приложение к настоящему Порядку), подписывается руководителем или иным уполномоченным лицом заказчика, направляется уполномоченному органу на бумажном носителе и в электронной форме. Общий размер каждого файла не должен превышать 50 Мб.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4.3. Заказчики в соответствии с Законом № 44-ФЗ </w:t>
      </w:r>
      <w:proofErr w:type="gramStart"/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устанавливают следующие условия</w:t>
      </w:r>
      <w:proofErr w:type="gramEnd"/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осуществления процедуры определения поставщика (подрядчика, исполнителя):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1) о предоставлении преимуществ в соответствии со статьями 28 - 30 Закона № 44-ФЗ;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2) о применении национального режима при осуществлении закупки;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3) об установлении требований к участникам закупки;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4) об установлении требований об обеспечении заявок;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5) об установлении требований о предоставлении обеспечения исполнения контракта;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6) информацию о контрактной службе, контрактном управляющем, о лицах, ответственных за заключение контракта;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7) иные условия осуществления процедуры определения поставщика (подрядчика, исполнителя), установленные Законом № 44-ФЗ.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bookmarkStart w:id="1" w:name="sub_12"/>
      <w:bookmarkStart w:id="2" w:name="sub_111"/>
      <w:bookmarkEnd w:id="1"/>
      <w:bookmarkEnd w:id="2"/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4.3. Ответственность за наличие лимитов бюджетных ассигнований для заключения контракта, а также за соответствие заявки утвержденной форме и утвержденному плану-графику закупок несет заказчик.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bookmarkStart w:id="3" w:name="sub_14"/>
      <w:bookmarkStart w:id="4" w:name="sub_121"/>
      <w:bookmarkEnd w:id="3"/>
      <w:bookmarkEnd w:id="4"/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4.4. Заказчик в обязательном порядке прикладывает к подаваемой в уполномоченный орган заявке следующие документы: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1) техническое задание, утвержденное руководителем заказчика (уполномоченным лицом). Техническое задание должно соответствовать правилам описания объекта закупки, установленным ст. 33 Закона о контрактной системе и правилами использования каталога товаров, работ, услуг. В уполномоченный орган не может представляться техническое задание на бумажном носителе, частью которого являются чертежи, схемы, проекты, эскизы и т.п., отсутствующие в электронной форме;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2) проект контракта. Ответственность за полноту и обоснованность проекта контракта требованиям законодательства, его соответствие заявке и техническому заданию несет заказчик;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3) обоснование начальной (максимальной) цены контракта (начальной цены единицы товара, работы, услуги);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gramStart"/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4) запрос о предоставлении ценовой информации, направленный поставщикам (подрядчикам, исполнителям) в случае применения для обоснования начальной (максимальной) цены контракта (начальной цены единицы товара, работы, услуги) коммерческих предложений;</w:t>
      </w:r>
      <w:proofErr w:type="gramEnd"/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5) источники ценовой информации, на основании которых был произведен расчет обоснования начальной (максимальной) цены контракта (прайс-листы, коммерческие предложения, сметы, расчет затрат, скриншоты страниц </w:t>
      </w:r>
      <w:proofErr w:type="gramStart"/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интернет-магазинов</w:t>
      </w:r>
      <w:proofErr w:type="gramEnd"/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т.п.);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6) критерии оценки (при проведении электронных конкурсов);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7) соглашение о проведении совместных конкурсов и аукционов (в случае проведения совместных конкурсов и аукционов);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8) иные документы, необходимые для проведения процедуры определения поставщика (подрядчика, исполнителя). 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Ответственность за полноту, обоснованность и достоверность сведений заявки, в том числе условиям Закона № 44-ФЗ, обоснование начальной (максимальной) цены контракта (начальной цены единицы товара, работы, услуги, начальной суммы цен указанных единиц, максимальное значение цены контракта), проекта контракта, соответствие технического задания техническим нормам и правилам несет заказчик. 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4.5. Уполномоченный орган </w:t>
      </w:r>
      <w:bookmarkStart w:id="5" w:name="sub_17"/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в течение 5 рабочих дней осуществляет проверку информации и документов, поступивших от заказчика в соответствии с пунктами 4.2</w:t>
      </w:r>
      <w:r w:rsidRPr="00BE1B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</w:t>
      </w:r>
      <w:r w:rsidRPr="00BE1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6" w:name="sub_16"/>
      <w:bookmarkEnd w:id="6"/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4.4</w:t>
      </w:r>
      <w:r w:rsidRPr="00BE1B43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</w:t>
      </w: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настоящего Порядка, на соответствие такой информации и документов требованиям законодательства Российской Федерации о контрактной системе в сфере закупок.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При получении уполномоченным органом заявки с неполным комплектом документов и/или информацией, в том числе содержащей противоречия, не позволяющие рассмотреть и (или) оценить полученную информацию, уполномоченный орган вправе направить заказчику уведомление о несоответствии такой информации и документов требованиям законодательства о контрактной системе без осуществления проверки.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4.6. В случае выявления несоответствия информации и документов требованиям законодательства Российской Федерации о контрактной системе в сфере закупок Уполномоченный орган в течение 1 рабочего дня с момента завершения проверки направляет заказчику соответствующее уведомление</w:t>
      </w:r>
      <w:bookmarkEnd w:id="5"/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Pr="00BE1B43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bookmarkStart w:id="7" w:name="sub_18"/>
      <w:bookmarkEnd w:id="7"/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4.7. Уполномоченный орган возвращает заказчику заявку в случае, если поступило письменное заявление заказчика о возврате заявки. 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bookmarkStart w:id="8" w:name="sub_19"/>
      <w:bookmarkStart w:id="9" w:name="sub_181"/>
      <w:bookmarkEnd w:id="8"/>
      <w:bookmarkEnd w:id="9"/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4.8. Заказчики несут ответственность за нарушение сроков осуществления закупок вследствие ненадлежащего и (или) несвоевременного оформления заявки.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bookmarkStart w:id="10" w:name="sub_191"/>
      <w:bookmarkStart w:id="11" w:name="sub_20"/>
      <w:bookmarkEnd w:id="10"/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4.9. </w:t>
      </w:r>
      <w:bookmarkEnd w:id="11"/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случае соответствия заявки и документов требованиям, установленным законодательством Российской Федерации о контрактной системе в сфере закупок, Уполномоченный орган осуществляет разработку извещения об осуществлении закупки, документации о закупке (в случае, если Законом № 44-ФЗ предусмотрена документация </w:t>
      </w: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 xml:space="preserve">о закупке) в течение 3 рабочих дней с момента завершения проверки информации </w:t>
      </w: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 xml:space="preserve">и документов. 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proofErr w:type="gramStart"/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Техническое задание, проект контракта и обоснование начальной (максимальной) цены контракта </w:t>
      </w:r>
      <w:bookmarkStart w:id="12" w:name="__DdeLink__735_326356285"/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(начальной цены единицы товара, работы, услуги, начальной суммы цен указанных единиц, максимальное значение цены контракта)</w:t>
      </w:r>
      <w:bookmarkEnd w:id="12"/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представленные заказчиками, подлежат включению уполномоченным органом в состав документов, подлежащей </w:t>
      </w: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 xml:space="preserve">в соответствии с Законом № 44-ФЗ размещению в единой информационной системе вместе </w:t>
      </w: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с извещением об осуществлении закупки.</w:t>
      </w:r>
      <w:proofErr w:type="gramEnd"/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Разработанное извещение об осуществлении закупки, документация о закупке </w:t>
      </w: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 xml:space="preserve">(в случае, если Законом № 44-ФЗ предусмотрена документация о закупке) утверждается уполномоченным органом. </w:t>
      </w:r>
    </w:p>
    <w:p w:rsidR="00BE1B43" w:rsidRPr="00BE1B43" w:rsidRDefault="00BE1B43" w:rsidP="009055A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bookmarkStart w:id="13" w:name="sub_21"/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4.10. После утверждения извещения об осуществлении закупки, документации о закупке (в случае, если Законом № 44-ФЗ предусмотрена документация </w:t>
      </w: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 xml:space="preserve">о закупке), уполномоченный орган </w:t>
      </w:r>
      <w:bookmarkEnd w:id="13"/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осуществляет подготовку и проведение процедуры определения поставщика (подрядчика, исполнителя), в том числе осуществляет следующие действия:</w:t>
      </w:r>
    </w:p>
    <w:p w:rsidR="00BE1B43" w:rsidRPr="00BE1B43" w:rsidRDefault="00BE1B43" w:rsidP="009055A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1) принимает решение о проведении совместного электронного конкурса </w:t>
      </w: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 xml:space="preserve">или электронного аукциона при наличии у двух и более заказчиков потребности в одних </w:t>
      </w: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и тех же товарах, работах, услугах;</w:t>
      </w:r>
    </w:p>
    <w:p w:rsidR="00BE1B43" w:rsidRPr="00BE1B43" w:rsidRDefault="00BE1B43" w:rsidP="009055A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2) создает Единую комиссию, в том числе определяет состав комиссии и порядок </w:t>
      </w: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 xml:space="preserve">её работы, назначает председателя комиссии. При этом в состав </w:t>
      </w:r>
      <w:proofErr w:type="gramStart"/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комиссии</w:t>
      </w:r>
      <w:proofErr w:type="gramEnd"/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по осуществлению закупок уполномоченный орган вправе включать представителя заказчика;</w:t>
      </w:r>
    </w:p>
    <w:p w:rsidR="00BE1B43" w:rsidRPr="00BE1B43" w:rsidRDefault="00BE1B43" w:rsidP="009055A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3) размещает информацию и документы для проведения процедуры определения поставщика (подрядчика, исполнителя) в единой информационной системе в сфере закупок и осуществляет иные предусмотренные Законом о контрактной системе действия;</w:t>
      </w:r>
    </w:p>
    <w:p w:rsidR="00BE1B43" w:rsidRPr="00BE1B43" w:rsidRDefault="00BE1B43" w:rsidP="009055A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4) вносит изменения в извещения и (или) документацию об осуществлении закупок по предложению или по согласованию с заказчиком, а также по решению заказчика отменяет определение поставщика (подрядчика, исполнителя). В указанных случаях, заказчик вносит соответствующие изменения в план-график и выполняет иные необходимые действия в порядке, установленном действующим законодательством;</w:t>
      </w:r>
    </w:p>
    <w:p w:rsidR="00BE1B43" w:rsidRPr="00BE1B43" w:rsidRDefault="00BE1B43" w:rsidP="009055A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5) по соответствующим запросам участников закупки размещает в единой информационной системе в сфере закупок разъяснения положений извещения </w:t>
      </w: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 xml:space="preserve">об осуществлении закупки. При этом подготовку разъяснений осуществляет заказчик </w:t>
      </w: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</w: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 xml:space="preserve">в течение одного рабочего дня со дня перенаправления соответствующего запроса уполномоченным органом. </w:t>
      </w:r>
      <w:proofErr w:type="gramStart"/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случае непредставления в установленный срок </w:t>
      </w: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 xml:space="preserve">в уполномоченный орган ответа на запрос о даче разъяснений извещения об осуществлении закупки и невозможности дачи разъяснений самостоятельно, уполномоченный орган продлевает срок подачи заявок на участие в закупке на срок, необходимый заказчику для дачи разъяснений положений документации, либо принимает решение об отказе </w:t>
      </w: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от проведения определения поставщика (исполнителя, подрядчика);</w:t>
      </w:r>
      <w:proofErr w:type="gramEnd"/>
    </w:p>
    <w:p w:rsidR="00BE1B43" w:rsidRPr="00BE1B43" w:rsidRDefault="00BE1B43" w:rsidP="009055A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6) обеспечивает работу Единой комиссии;</w:t>
      </w:r>
    </w:p>
    <w:p w:rsidR="00BE1B43" w:rsidRPr="00BE1B43" w:rsidRDefault="00BE1B43" w:rsidP="009055A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7) осуществляет иные действия, предусмотренные Законом № 44-ФЗ и необходимые для определения поставщиков (подрядчиков, исполнителей) для заказчиков, за исключением случаев, если совершение таких действий отнесено Законом № 44-ФЗ и (или) настоящим Порядком к полномочиям</w:t>
      </w:r>
      <w:r w:rsidRPr="00BE1B4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непосредственно заказчиков.</w:t>
      </w:r>
    </w:p>
    <w:p w:rsidR="00BE1B43" w:rsidRPr="00BE1B43" w:rsidRDefault="00BE1B43" w:rsidP="00905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4.11. Рассмотрение и (или) оценка заявок на участие в закупке осуществляется созданной Единой комиссией.</w:t>
      </w:r>
    </w:p>
    <w:p w:rsidR="00BE1B43" w:rsidRPr="00BE1B43" w:rsidRDefault="00BE1B43" w:rsidP="009055A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4.12. По решению Единой комиссии к рассмотрению указанных документов, в том числе в качестве члена комиссии, может привлекаться заказчик, в интересах которого проводится процедура определения поставщика (подрядчика, исполнителя). В этом случае заказчик рассматривает соответствующие заявки и представляет в Единую комиссию информацию о результатах такого рассмотрения в срок, установленный уполномоченным органом.</w:t>
      </w:r>
    </w:p>
    <w:p w:rsidR="00BE1B43" w:rsidRPr="00BE1B43" w:rsidRDefault="00BE1B43" w:rsidP="009055A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4.13. </w:t>
      </w:r>
      <w:proofErr w:type="gramStart"/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Не допускается привлекать к рассмотрению заявок в качестве членов комиссии физические лица, лично заинтересованные в результате определения поставщиков (подрядчиков, исполнителей), в том числе физические лица, подавшие заявки на участие </w:t>
      </w: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в таком определении или состоящие в штате организаций, подавших данные заявки, либо 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</w:t>
      </w:r>
      <w:proofErr w:type="gramEnd"/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gramStart"/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членами </w:t>
      </w: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 xml:space="preserve">их органов управления, кредиторами указанных участников закупки), либо физическое лицо, состоящее в браке с руководителем участника закупки, либо являющиеся близкими родственниками (родственниками по прямой восходящей и нисходящей линии: родителями и детьми, дедушкой, бабушкой и внуками), полнородными и </w:t>
      </w:r>
      <w:proofErr w:type="spellStart"/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неполнородными</w:t>
      </w:r>
      <w:proofErr w:type="spellEnd"/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(имеющими общих отца или мать) братьями и сестрами), усыновителями руководителя </w:t>
      </w: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или усыновленными руководителем участника закупки, а также непосредственно осуществляющие контроль в</w:t>
      </w:r>
      <w:proofErr w:type="gramEnd"/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сфере закупок должностные лица контрольного органа в сфере закупок.</w:t>
      </w:r>
    </w:p>
    <w:p w:rsidR="00BE1B43" w:rsidRPr="00BE1B43" w:rsidRDefault="00BE1B43" w:rsidP="009055A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4.14. </w:t>
      </w:r>
      <w:proofErr w:type="gramStart"/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Со дня определения Единой комиссией победителя определения поставщика (подрядчика, исполнителя) или лица, с которым в соответствии с Законом № 44-ФЗ заключается контракт по результатам закупки, все предусмотренные Законом № 44-ФЗ полномочия по дальнейшему осуществлению закупки, в том числе действия, направленные на составление и заключение контракта, проверку обеспечения исполнения контракта </w:t>
      </w:r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и иных документов, предоставленных победителем закупки (лицом, с которым заключается контракт) в соответствии</w:t>
      </w:r>
      <w:proofErr w:type="gramEnd"/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Законом № 44-ФЗ, осуществляет заказчик, в интересах которого была проведена процедура определения поставщика (подрядчика, исполнителя).</w:t>
      </w:r>
    </w:p>
    <w:p w:rsidR="00BE1B43" w:rsidRPr="00BE1B43" w:rsidRDefault="00BE1B43" w:rsidP="009055A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bookmarkStart w:id="14" w:name="Par198"/>
      <w:bookmarkEnd w:id="14"/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4.15. Должностные </w:t>
      </w:r>
      <w:proofErr w:type="gramStart"/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>лица заказчиков, уполномоченного органа и члены Единой комиссии несут</w:t>
      </w:r>
      <w:proofErr w:type="gramEnd"/>
      <w:r w:rsidRPr="00BE1B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ответственность в соответствии с действующим законодательством Российской Федерации.</w:t>
      </w:r>
    </w:p>
    <w:p w:rsidR="00BE1B43" w:rsidRPr="00BE1B43" w:rsidRDefault="00BE1B43" w:rsidP="00BE1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B43" w:rsidRPr="00BE1B43" w:rsidRDefault="00BE1B43" w:rsidP="00BE1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E1B43" w:rsidRPr="00BE1B43" w:rsidRDefault="00BE1B43" w:rsidP="00BE1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sz w:val="24"/>
          <w:szCs w:val="24"/>
        </w:rPr>
        <w:t xml:space="preserve">к Порядку </w:t>
      </w:r>
      <w:r w:rsidRPr="00BE1B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E1B43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взаимодействия заказчиков </w:t>
      </w:r>
      <w:r w:rsidRPr="00BE1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городского поселения </w:t>
      </w:r>
      <w:proofErr w:type="gramStart"/>
      <w:r w:rsidRPr="00BE1B4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Советский</w:t>
      </w:r>
      <w:proofErr w:type="gramEnd"/>
    </w:p>
    <w:p w:rsidR="00BE1B43" w:rsidRPr="00BE1B43" w:rsidRDefault="00BE1B43" w:rsidP="00BE1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sz w:val="24"/>
          <w:szCs w:val="24"/>
        </w:rPr>
        <w:t xml:space="preserve">с уполномоченным органом по определению для них поставщиков </w:t>
      </w:r>
    </w:p>
    <w:p w:rsidR="00BE1B43" w:rsidRPr="00BE1B43" w:rsidRDefault="00BE1B43" w:rsidP="00BE1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sz w:val="24"/>
          <w:szCs w:val="24"/>
        </w:rPr>
        <w:t>(подрядчиков, исполнителей) в условиях централизованных закупок</w:t>
      </w:r>
    </w:p>
    <w:p w:rsidR="00BE1B43" w:rsidRPr="00BE1B43" w:rsidRDefault="00BE1B43" w:rsidP="00BE1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1B43" w:rsidRPr="00BE1B43" w:rsidRDefault="00BE1B43" w:rsidP="00BE1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1B43" w:rsidRPr="00BE1B43" w:rsidRDefault="00BE1B43" w:rsidP="00BE1B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1B43">
        <w:rPr>
          <w:rFonts w:ascii="Times New Roman" w:eastAsia="Calibri" w:hAnsi="Times New Roman" w:cs="Times New Roman"/>
          <w:sz w:val="24"/>
          <w:szCs w:val="24"/>
        </w:rPr>
        <w:t xml:space="preserve">Главе </w:t>
      </w:r>
      <w:proofErr w:type="gramStart"/>
      <w:r w:rsidRPr="00BE1B43">
        <w:rPr>
          <w:rFonts w:ascii="Times New Roman" w:eastAsia="Calibri" w:hAnsi="Times New Roman" w:cs="Times New Roman"/>
          <w:sz w:val="24"/>
          <w:szCs w:val="24"/>
        </w:rPr>
        <w:t>городского</w:t>
      </w:r>
      <w:proofErr w:type="gramEnd"/>
      <w:r w:rsidRPr="00BE1B4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E1B43" w:rsidRPr="00BE1B43" w:rsidRDefault="00BE1B43" w:rsidP="00BE1B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1B43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proofErr w:type="gramStart"/>
      <w:r w:rsidRPr="00BE1B43">
        <w:rPr>
          <w:rFonts w:ascii="Times New Roman" w:eastAsia="Calibri" w:hAnsi="Times New Roman" w:cs="Times New Roman"/>
          <w:sz w:val="24"/>
          <w:szCs w:val="24"/>
        </w:rPr>
        <w:t>Советский</w:t>
      </w:r>
      <w:proofErr w:type="gramEnd"/>
    </w:p>
    <w:p w:rsidR="00BE1B43" w:rsidRPr="00BE1B43" w:rsidRDefault="00BE1B43" w:rsidP="00BE1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BE1B43" w:rsidRPr="00BE1B43" w:rsidRDefault="00BE1B43" w:rsidP="00BE1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b/>
          <w:sz w:val="24"/>
          <w:szCs w:val="24"/>
        </w:rPr>
        <w:t>на определение поставщика (подрядчика, исполнителя)</w:t>
      </w:r>
    </w:p>
    <w:p w:rsidR="00BE1B43" w:rsidRPr="00BE1B43" w:rsidRDefault="00BE1B43" w:rsidP="00BE1B4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0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040"/>
        <w:gridCol w:w="4320"/>
      </w:tblGrid>
      <w:tr w:rsidR="00BE1B43" w:rsidRPr="00BE1B43" w:rsidTr="00F47FD6">
        <w:trPr>
          <w:trHeight w:val="275"/>
        </w:trPr>
        <w:tc>
          <w:tcPr>
            <w:tcW w:w="710" w:type="dxa"/>
          </w:tcPr>
          <w:p w:rsidR="00BE1B43" w:rsidRPr="00BE1B43" w:rsidRDefault="00BE1B43" w:rsidP="00B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0" w:type="dxa"/>
          </w:tcPr>
          <w:p w:rsidR="00BE1B43" w:rsidRPr="00BE1B43" w:rsidRDefault="00BE1B43" w:rsidP="00BE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320" w:type="dxa"/>
          </w:tcPr>
          <w:p w:rsidR="00BE1B43" w:rsidRPr="00BE1B43" w:rsidRDefault="00BE1B43" w:rsidP="00B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B43" w:rsidRPr="00BE1B43" w:rsidTr="00F47FD6">
        <w:trPr>
          <w:trHeight w:val="324"/>
        </w:trPr>
        <w:tc>
          <w:tcPr>
            <w:tcW w:w="710" w:type="dxa"/>
          </w:tcPr>
          <w:p w:rsidR="00BE1B43" w:rsidRPr="00BE1B43" w:rsidRDefault="00BE1B43" w:rsidP="00B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0" w:type="dxa"/>
          </w:tcPr>
          <w:p w:rsidR="00BE1B43" w:rsidRPr="00BE1B43" w:rsidRDefault="00BE1B43" w:rsidP="00BE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заказчика </w:t>
            </w:r>
            <w:r w:rsidRPr="00BE1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городского поселения Советский</w:t>
            </w: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адрес, номера телефонов, ответственное должностное лицо (без сокращений)</w:t>
            </w:r>
          </w:p>
        </w:tc>
        <w:tc>
          <w:tcPr>
            <w:tcW w:w="4320" w:type="dxa"/>
          </w:tcPr>
          <w:p w:rsidR="00BE1B43" w:rsidRPr="00BE1B43" w:rsidRDefault="00BE1B43" w:rsidP="00B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B43" w:rsidRPr="00BE1B43" w:rsidTr="00F47FD6">
        <w:trPr>
          <w:trHeight w:val="466"/>
        </w:trPr>
        <w:tc>
          <w:tcPr>
            <w:tcW w:w="710" w:type="dxa"/>
          </w:tcPr>
          <w:p w:rsidR="00BE1B43" w:rsidRPr="00BE1B43" w:rsidRDefault="00BE1B43" w:rsidP="00B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0" w:type="dxa"/>
          </w:tcPr>
          <w:p w:rsidR="00BE1B43" w:rsidRPr="00BE1B43" w:rsidRDefault="00BE1B43" w:rsidP="00BE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закупки (наименование и описание закупаемого товара, работы, услуги </w:t>
            </w: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соответствии со ст. 33 Закона о контрактной системе и с указанием количества). </w:t>
            </w:r>
          </w:p>
        </w:tc>
        <w:tc>
          <w:tcPr>
            <w:tcW w:w="4320" w:type="dxa"/>
          </w:tcPr>
          <w:p w:rsidR="00BE1B43" w:rsidRPr="00BE1B43" w:rsidRDefault="00BE1B43" w:rsidP="00B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B43" w:rsidRPr="00BE1B43" w:rsidTr="00F47FD6">
        <w:trPr>
          <w:trHeight w:val="290"/>
        </w:trPr>
        <w:tc>
          <w:tcPr>
            <w:tcW w:w="710" w:type="dxa"/>
          </w:tcPr>
          <w:p w:rsidR="00BE1B43" w:rsidRPr="00BE1B43" w:rsidRDefault="00BE1B43" w:rsidP="00B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0" w:type="dxa"/>
          </w:tcPr>
          <w:p w:rsidR="00BE1B43" w:rsidRPr="00BE1B43" w:rsidRDefault="00BE1B43" w:rsidP="00B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4320" w:type="dxa"/>
          </w:tcPr>
          <w:p w:rsidR="00BE1B43" w:rsidRPr="00BE1B43" w:rsidRDefault="00BE1B43" w:rsidP="00B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B43" w:rsidRPr="00BE1B43" w:rsidTr="00F47FD6">
        <w:trPr>
          <w:trHeight w:val="290"/>
        </w:trPr>
        <w:tc>
          <w:tcPr>
            <w:tcW w:w="710" w:type="dxa"/>
          </w:tcPr>
          <w:p w:rsidR="00BE1B43" w:rsidRPr="00BE1B43" w:rsidRDefault="00BE1B43" w:rsidP="00B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0" w:type="dxa"/>
          </w:tcPr>
          <w:p w:rsidR="00BE1B43" w:rsidRPr="00BE1B43" w:rsidRDefault="00BE1B43" w:rsidP="00B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320" w:type="dxa"/>
          </w:tcPr>
          <w:p w:rsidR="00BE1B43" w:rsidRPr="00BE1B43" w:rsidRDefault="00BE1B43" w:rsidP="00B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B43" w:rsidRPr="00BE1B43" w:rsidTr="00F47FD6">
        <w:trPr>
          <w:trHeight w:val="275"/>
        </w:trPr>
        <w:tc>
          <w:tcPr>
            <w:tcW w:w="710" w:type="dxa"/>
          </w:tcPr>
          <w:p w:rsidR="00BE1B43" w:rsidRPr="00BE1B43" w:rsidRDefault="00BE1B43" w:rsidP="00B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40" w:type="dxa"/>
          </w:tcPr>
          <w:p w:rsidR="00BE1B43" w:rsidRPr="00BE1B43" w:rsidRDefault="00BE1B43" w:rsidP="00BE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Преимущества при осуществлении закупки </w:t>
            </w: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(в соответствии со статьями 28-29 Закона </w:t>
            </w: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контрактной системе)</w:t>
            </w:r>
          </w:p>
        </w:tc>
        <w:tc>
          <w:tcPr>
            <w:tcW w:w="4320" w:type="dxa"/>
          </w:tcPr>
          <w:p w:rsidR="00BE1B43" w:rsidRPr="00BE1B43" w:rsidRDefault="00BE1B43" w:rsidP="00B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B43" w:rsidRPr="00BE1B43" w:rsidTr="00F47FD6">
        <w:trPr>
          <w:trHeight w:val="275"/>
        </w:trPr>
        <w:tc>
          <w:tcPr>
            <w:tcW w:w="710" w:type="dxa"/>
          </w:tcPr>
          <w:p w:rsidR="00BE1B43" w:rsidRPr="00BE1B43" w:rsidRDefault="00BE1B43" w:rsidP="00B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040" w:type="dxa"/>
          </w:tcPr>
          <w:p w:rsidR="00BE1B43" w:rsidRPr="00BE1B43" w:rsidRDefault="00BE1B43" w:rsidP="00BE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E1B43">
              <w:rPr>
                <w:rFonts w:ascii="PT Astra Serif" w:eastAsia="Times New Roman" w:hAnsi="PT Astra Serif" w:cs="Times New Roman"/>
                <w:sz w:val="24"/>
                <w:szCs w:val="24"/>
              </w:rPr>
              <w:t>Ограничение участия в определении поставщика (подрядчика, исполнителя)</w:t>
            </w: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соответствии со ст. 30 Закона </w:t>
            </w: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контрактной системе)</w:t>
            </w:r>
          </w:p>
        </w:tc>
        <w:tc>
          <w:tcPr>
            <w:tcW w:w="4320" w:type="dxa"/>
          </w:tcPr>
          <w:p w:rsidR="00BE1B43" w:rsidRPr="00BE1B43" w:rsidRDefault="00BE1B43" w:rsidP="00B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B43" w:rsidRPr="00BE1B43" w:rsidTr="00F47FD6">
        <w:trPr>
          <w:trHeight w:val="275"/>
        </w:trPr>
        <w:tc>
          <w:tcPr>
            <w:tcW w:w="710" w:type="dxa"/>
          </w:tcPr>
          <w:p w:rsidR="00BE1B43" w:rsidRPr="00BE1B43" w:rsidRDefault="00BE1B43" w:rsidP="00B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040" w:type="dxa"/>
          </w:tcPr>
          <w:p w:rsidR="00BE1B43" w:rsidRPr="00BE1B43" w:rsidRDefault="00BE1B43" w:rsidP="00B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условиях допуска, о запретах и об ограничениях допуска товаров, происходящих из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4320" w:type="dxa"/>
          </w:tcPr>
          <w:p w:rsidR="00BE1B43" w:rsidRPr="00BE1B43" w:rsidRDefault="00BE1B43" w:rsidP="00B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B43" w:rsidRPr="00BE1B43" w:rsidTr="00F47FD6">
        <w:trPr>
          <w:trHeight w:val="275"/>
        </w:trPr>
        <w:tc>
          <w:tcPr>
            <w:tcW w:w="710" w:type="dxa"/>
          </w:tcPr>
          <w:p w:rsidR="00BE1B43" w:rsidRPr="00BE1B43" w:rsidRDefault="00BE1B43" w:rsidP="00B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40" w:type="dxa"/>
          </w:tcPr>
          <w:p w:rsidR="00BE1B43" w:rsidRPr="00BE1B43" w:rsidRDefault="00BE1B43" w:rsidP="00B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Начальная (максимальная) цена контракта </w:t>
            </w:r>
          </w:p>
        </w:tc>
        <w:tc>
          <w:tcPr>
            <w:tcW w:w="4320" w:type="dxa"/>
          </w:tcPr>
          <w:p w:rsidR="00BE1B43" w:rsidRPr="00BE1B43" w:rsidRDefault="00BE1B43" w:rsidP="00B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B43" w:rsidRPr="00BE1B43" w:rsidTr="00F47FD6">
        <w:trPr>
          <w:trHeight w:val="449"/>
        </w:trPr>
        <w:tc>
          <w:tcPr>
            <w:tcW w:w="710" w:type="dxa"/>
          </w:tcPr>
          <w:p w:rsidR="00BE1B43" w:rsidRPr="00BE1B43" w:rsidRDefault="00BE1B43" w:rsidP="00B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40" w:type="dxa"/>
          </w:tcPr>
          <w:p w:rsidR="00BE1B43" w:rsidRPr="00BE1B43" w:rsidRDefault="00BE1B43" w:rsidP="00BE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формирования цены контракта </w:t>
            </w: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(что включается в цену)</w:t>
            </w:r>
          </w:p>
        </w:tc>
        <w:tc>
          <w:tcPr>
            <w:tcW w:w="4320" w:type="dxa"/>
          </w:tcPr>
          <w:p w:rsidR="00BE1B43" w:rsidRPr="00BE1B43" w:rsidRDefault="00BE1B43" w:rsidP="00B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B43" w:rsidRPr="00BE1B43" w:rsidTr="00F47FD6">
        <w:trPr>
          <w:trHeight w:val="453"/>
        </w:trPr>
        <w:tc>
          <w:tcPr>
            <w:tcW w:w="710" w:type="dxa"/>
          </w:tcPr>
          <w:p w:rsidR="00BE1B43" w:rsidRPr="00BE1B43" w:rsidRDefault="00BE1B43" w:rsidP="00B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40" w:type="dxa"/>
          </w:tcPr>
          <w:p w:rsidR="00BE1B43" w:rsidRPr="00BE1B43" w:rsidRDefault="00BE1B43" w:rsidP="00BE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Предъявляемые к участникам закупки требования, дополнительные требования и исчерпывающий перечень документов, которые должны быть представлены участниками в соответствии </w:t>
            </w: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положениями Закона о контрактной системе</w:t>
            </w:r>
          </w:p>
        </w:tc>
        <w:tc>
          <w:tcPr>
            <w:tcW w:w="4320" w:type="dxa"/>
          </w:tcPr>
          <w:p w:rsidR="00BE1B43" w:rsidRPr="00BE1B43" w:rsidRDefault="00BE1B43" w:rsidP="00B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B43" w:rsidRPr="00BE1B43" w:rsidTr="00F47FD6">
        <w:trPr>
          <w:trHeight w:val="397"/>
        </w:trPr>
        <w:tc>
          <w:tcPr>
            <w:tcW w:w="710" w:type="dxa"/>
          </w:tcPr>
          <w:p w:rsidR="00BE1B43" w:rsidRPr="00BE1B43" w:rsidRDefault="00BE1B43" w:rsidP="00BE1B43">
            <w:pPr>
              <w:spacing w:after="0" w:line="240" w:lineRule="auto"/>
              <w:ind w:left="-15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40" w:type="dxa"/>
          </w:tcPr>
          <w:p w:rsidR="00BE1B43" w:rsidRPr="00BE1B43" w:rsidRDefault="00BE1B43" w:rsidP="00BE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обеспечения заявки на участие </w:t>
            </w: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закупке</w:t>
            </w:r>
          </w:p>
        </w:tc>
        <w:tc>
          <w:tcPr>
            <w:tcW w:w="4320" w:type="dxa"/>
          </w:tcPr>
          <w:p w:rsidR="00BE1B43" w:rsidRPr="00BE1B43" w:rsidRDefault="00BE1B43" w:rsidP="00B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B43" w:rsidRPr="00BE1B43" w:rsidTr="00F47FD6">
        <w:trPr>
          <w:trHeight w:val="287"/>
        </w:trPr>
        <w:tc>
          <w:tcPr>
            <w:tcW w:w="710" w:type="dxa"/>
          </w:tcPr>
          <w:p w:rsidR="00BE1B43" w:rsidRPr="00BE1B43" w:rsidRDefault="00BE1B43" w:rsidP="00BE1B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40" w:type="dxa"/>
          </w:tcPr>
          <w:p w:rsidR="00BE1B43" w:rsidRPr="00BE1B43" w:rsidRDefault="00BE1B43" w:rsidP="00B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обеспечения  исполнения контракта</w:t>
            </w:r>
          </w:p>
        </w:tc>
        <w:tc>
          <w:tcPr>
            <w:tcW w:w="4320" w:type="dxa"/>
          </w:tcPr>
          <w:p w:rsidR="00BE1B43" w:rsidRPr="00BE1B43" w:rsidRDefault="00BE1B43" w:rsidP="00B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B43" w:rsidRPr="00BE1B43" w:rsidTr="00F47FD6">
        <w:trPr>
          <w:trHeight w:val="703"/>
        </w:trPr>
        <w:tc>
          <w:tcPr>
            <w:tcW w:w="710" w:type="dxa"/>
          </w:tcPr>
          <w:p w:rsidR="00BE1B43" w:rsidRPr="00BE1B43" w:rsidRDefault="00BE1B43" w:rsidP="00BE1B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40" w:type="dxa"/>
          </w:tcPr>
          <w:p w:rsidR="00BE1B43" w:rsidRPr="00BE1B43" w:rsidRDefault="00BE1B43" w:rsidP="00BE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для перечисления сре</w:t>
            </w:r>
            <w:proofErr w:type="gramStart"/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дств </w:t>
            </w: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к</w:t>
            </w:r>
            <w:proofErr w:type="gramEnd"/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>ачестве обеспечения заявки, обеспечения  исполнения контракта</w:t>
            </w:r>
          </w:p>
        </w:tc>
        <w:tc>
          <w:tcPr>
            <w:tcW w:w="4320" w:type="dxa"/>
          </w:tcPr>
          <w:p w:rsidR="00BE1B43" w:rsidRPr="00BE1B43" w:rsidRDefault="00BE1B43" w:rsidP="00B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B43" w:rsidRPr="00BE1B43" w:rsidTr="00F47FD6">
        <w:trPr>
          <w:trHeight w:val="465"/>
        </w:trPr>
        <w:tc>
          <w:tcPr>
            <w:tcW w:w="710" w:type="dxa"/>
          </w:tcPr>
          <w:p w:rsidR="00BE1B43" w:rsidRPr="00BE1B43" w:rsidRDefault="00BE1B43" w:rsidP="00BE1B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40" w:type="dxa"/>
          </w:tcPr>
          <w:p w:rsidR="00BE1B43" w:rsidRPr="00BE1B43" w:rsidRDefault="00BE1B43" w:rsidP="00BE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закупаемым товарам, работам, услугам</w:t>
            </w:r>
          </w:p>
        </w:tc>
        <w:tc>
          <w:tcPr>
            <w:tcW w:w="4320" w:type="dxa"/>
          </w:tcPr>
          <w:p w:rsidR="00BE1B43" w:rsidRPr="00BE1B43" w:rsidRDefault="00BE1B43" w:rsidP="00B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B43" w:rsidRPr="00BE1B43" w:rsidTr="00F47FD6">
        <w:trPr>
          <w:trHeight w:val="223"/>
        </w:trPr>
        <w:tc>
          <w:tcPr>
            <w:tcW w:w="710" w:type="dxa"/>
          </w:tcPr>
          <w:p w:rsidR="00BE1B43" w:rsidRPr="00BE1B43" w:rsidRDefault="00BE1B43" w:rsidP="00BE1B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040" w:type="dxa"/>
          </w:tcPr>
          <w:p w:rsidR="00BE1B43" w:rsidRPr="00BE1B43" w:rsidRDefault="00BE1B43" w:rsidP="00BE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конкурсной заявки (в случае осуществления закупки способом проведения конкурсной процедуры)</w:t>
            </w:r>
          </w:p>
        </w:tc>
        <w:tc>
          <w:tcPr>
            <w:tcW w:w="4320" w:type="dxa"/>
          </w:tcPr>
          <w:p w:rsidR="00BE1B43" w:rsidRPr="00BE1B43" w:rsidRDefault="00BE1B43" w:rsidP="00B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B43" w:rsidRPr="00BE1B43" w:rsidTr="00F47FD6">
        <w:trPr>
          <w:trHeight w:val="223"/>
        </w:trPr>
        <w:tc>
          <w:tcPr>
            <w:tcW w:w="710" w:type="dxa"/>
          </w:tcPr>
          <w:p w:rsidR="00BE1B43" w:rsidRPr="00BE1B43" w:rsidRDefault="00BE1B43" w:rsidP="00BE1B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40" w:type="dxa"/>
          </w:tcPr>
          <w:p w:rsidR="00BE1B43" w:rsidRPr="00BE1B43" w:rsidRDefault="00BE1B43" w:rsidP="00BE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доставки товара, выполнения работы, оказания услуги</w:t>
            </w:r>
          </w:p>
        </w:tc>
        <w:tc>
          <w:tcPr>
            <w:tcW w:w="4320" w:type="dxa"/>
          </w:tcPr>
          <w:p w:rsidR="00BE1B43" w:rsidRPr="00BE1B43" w:rsidRDefault="00BE1B43" w:rsidP="00B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B43" w:rsidRPr="00BE1B43" w:rsidTr="00F47FD6">
        <w:trPr>
          <w:trHeight w:val="577"/>
        </w:trPr>
        <w:tc>
          <w:tcPr>
            <w:tcW w:w="710" w:type="dxa"/>
          </w:tcPr>
          <w:p w:rsidR="00BE1B43" w:rsidRPr="00BE1B43" w:rsidRDefault="00BE1B43" w:rsidP="00BE1B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40" w:type="dxa"/>
          </w:tcPr>
          <w:p w:rsidR="00BE1B43" w:rsidRPr="00BE1B43" w:rsidRDefault="00BE1B43" w:rsidP="00BE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(график, календарный план) поставки товаров (выполнения работ, оказания услуг)</w:t>
            </w:r>
          </w:p>
        </w:tc>
        <w:tc>
          <w:tcPr>
            <w:tcW w:w="4320" w:type="dxa"/>
          </w:tcPr>
          <w:p w:rsidR="00BE1B43" w:rsidRPr="00BE1B43" w:rsidRDefault="00BE1B43" w:rsidP="00B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B43" w:rsidRPr="00BE1B43" w:rsidTr="00F47FD6">
        <w:tc>
          <w:tcPr>
            <w:tcW w:w="710" w:type="dxa"/>
          </w:tcPr>
          <w:p w:rsidR="00BE1B43" w:rsidRPr="00BE1B43" w:rsidRDefault="00BE1B43" w:rsidP="00BE1B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40" w:type="dxa"/>
          </w:tcPr>
          <w:p w:rsidR="00BE1B43" w:rsidRPr="00BE1B43" w:rsidRDefault="00BE1B43" w:rsidP="00BE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Форма, сроки, порядок оплаты поставки товаров, выполнения работ, </w:t>
            </w:r>
            <w:proofErr w:type="gramStart"/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оказании</w:t>
            </w:r>
            <w:proofErr w:type="gramEnd"/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4320" w:type="dxa"/>
          </w:tcPr>
          <w:p w:rsidR="00BE1B43" w:rsidRPr="00BE1B43" w:rsidRDefault="00BE1B43" w:rsidP="00B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1B43" w:rsidRPr="00BE1B43" w:rsidRDefault="00BE1B43" w:rsidP="00BE1B43">
      <w:p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E1B43" w:rsidRPr="00BE1B43" w:rsidRDefault="00BE1B43" w:rsidP="00BE1B43">
      <w:p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sz w:val="24"/>
          <w:szCs w:val="24"/>
        </w:rPr>
        <w:t>В заявке необходимо указать:</w:t>
      </w:r>
    </w:p>
    <w:p w:rsidR="00BE1B43" w:rsidRPr="00BE1B43" w:rsidRDefault="00BE1B43" w:rsidP="009055A4">
      <w:pPr>
        <w:numPr>
          <w:ilvl w:val="0"/>
          <w:numId w:val="4"/>
        </w:numPr>
        <w:tabs>
          <w:tab w:val="clear" w:pos="2340"/>
          <w:tab w:val="num" w:pos="1134"/>
          <w:tab w:val="num" w:pos="2552"/>
          <w:tab w:val="num" w:pos="70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sz w:val="24"/>
          <w:szCs w:val="24"/>
        </w:rPr>
        <w:t>информацию, подтверждающую, что поставка необходимого товара, оказание услуг, выполнение работ предусмотрена в плане-графике закупок заказчика, опубликованном в Единой информационной сети в соответствии с Законом о контрактной системе;</w:t>
      </w:r>
    </w:p>
    <w:p w:rsidR="00BE1B43" w:rsidRPr="00BE1B43" w:rsidRDefault="00BE1B43" w:rsidP="009055A4">
      <w:pPr>
        <w:numPr>
          <w:ilvl w:val="0"/>
          <w:numId w:val="4"/>
        </w:numPr>
        <w:tabs>
          <w:tab w:val="clear" w:pos="2340"/>
          <w:tab w:val="num" w:pos="1134"/>
          <w:tab w:val="num" w:pos="2552"/>
          <w:tab w:val="num" w:pos="70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sz w:val="24"/>
          <w:szCs w:val="24"/>
        </w:rPr>
        <w:t xml:space="preserve">информацию об источнике финансирования муниципального заказа с указанием </w:t>
      </w:r>
      <w:proofErr w:type="gramStart"/>
      <w:r w:rsidRPr="00BE1B43">
        <w:rPr>
          <w:rFonts w:ascii="Times New Roman" w:eastAsia="Times New Roman" w:hAnsi="Times New Roman" w:cs="Times New Roman"/>
          <w:sz w:val="24"/>
          <w:szCs w:val="24"/>
        </w:rPr>
        <w:t xml:space="preserve">строки сметы расходов заказчика </w:t>
      </w:r>
      <w:r w:rsidRPr="00BE1B43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 поселения</w:t>
      </w:r>
      <w:proofErr w:type="gramEnd"/>
      <w:r w:rsidRPr="00BE1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Советский</w:t>
      </w:r>
      <w:r w:rsidRPr="00BE1B43">
        <w:rPr>
          <w:rFonts w:ascii="Times New Roman" w:eastAsia="Times New Roman" w:hAnsi="Times New Roman" w:cs="Times New Roman"/>
          <w:sz w:val="24"/>
          <w:szCs w:val="24"/>
        </w:rPr>
        <w:t xml:space="preserve">, либо целевой строки бюджета </w:t>
      </w:r>
      <w:r w:rsidRPr="00BE1B43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 поселения Советский</w:t>
      </w:r>
      <w:r w:rsidRPr="00BE1B43">
        <w:rPr>
          <w:rFonts w:ascii="Times New Roman" w:eastAsia="Times New Roman" w:hAnsi="Times New Roman" w:cs="Times New Roman"/>
          <w:sz w:val="24"/>
          <w:szCs w:val="24"/>
        </w:rPr>
        <w:t>, либо иного документа, подтверждающего наличие денежных средств на оплату закупки.</w:t>
      </w:r>
    </w:p>
    <w:p w:rsidR="00BE1B43" w:rsidRPr="00BE1B43" w:rsidRDefault="00BE1B43" w:rsidP="00BE1B43">
      <w:p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E1B43" w:rsidRPr="00BE1B43" w:rsidRDefault="00BE1B43" w:rsidP="00BE1B43">
      <w:p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sz w:val="24"/>
          <w:szCs w:val="24"/>
        </w:rPr>
        <w:t>К заявке прилагается:</w:t>
      </w:r>
    </w:p>
    <w:p w:rsidR="00BE1B43" w:rsidRPr="00BE1B43" w:rsidRDefault="00BE1B43" w:rsidP="00BE1B43">
      <w:pPr>
        <w:tabs>
          <w:tab w:val="num" w:pos="70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sz w:val="24"/>
          <w:szCs w:val="24"/>
        </w:rPr>
        <w:t>1) техническое  задание;</w:t>
      </w:r>
    </w:p>
    <w:p w:rsidR="00BE1B43" w:rsidRPr="00BE1B43" w:rsidRDefault="00BE1B43" w:rsidP="00BE1B43">
      <w:pPr>
        <w:tabs>
          <w:tab w:val="num" w:pos="70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sz w:val="24"/>
          <w:szCs w:val="24"/>
        </w:rPr>
        <w:t>2) проект контракта;</w:t>
      </w:r>
    </w:p>
    <w:p w:rsidR="00BE1B43" w:rsidRPr="00BE1B43" w:rsidRDefault="00BE1B43" w:rsidP="00BE1B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3) </w:t>
      </w:r>
      <w:r w:rsidRPr="00BE1B43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обоснование начальной (максимальной) цены контракта.</w:t>
      </w:r>
    </w:p>
    <w:p w:rsidR="00BE1B43" w:rsidRPr="00BE1B43" w:rsidRDefault="00BE1B43" w:rsidP="00BE1B4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sz w:val="24"/>
          <w:szCs w:val="24"/>
        </w:rPr>
        <w:t>Подпись руководителя (ответственного должностного лица)</w:t>
      </w: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sz w:val="24"/>
          <w:szCs w:val="24"/>
        </w:rPr>
        <w:t xml:space="preserve">М.П.      </w:t>
      </w: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B43" w:rsidRPr="00BE1B43" w:rsidRDefault="00BE1B43" w:rsidP="00BE1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1B43" w:rsidRPr="00BE1B43" w:rsidRDefault="00BE1B43" w:rsidP="00BE1B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sz w:val="24"/>
          <w:szCs w:val="24"/>
        </w:rPr>
        <w:t>Лист согласования  к постановлению №         от     .05.2022</w:t>
      </w:r>
    </w:p>
    <w:p w:rsidR="00BE1B43" w:rsidRPr="00BE1B43" w:rsidRDefault="00BE1B43" w:rsidP="00BE1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sz w:val="24"/>
          <w:szCs w:val="24"/>
        </w:rPr>
        <w:t>О централизации закупок</w:t>
      </w:r>
    </w:p>
    <w:p w:rsidR="00BE1B43" w:rsidRPr="00BE1B43" w:rsidRDefault="00BE1B43" w:rsidP="00BE1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sz w:val="24"/>
          <w:szCs w:val="24"/>
        </w:rPr>
        <w:t xml:space="preserve">товаров, работ, услуг </w:t>
      </w:r>
      <w:proofErr w:type="gramStart"/>
      <w:r w:rsidRPr="00BE1B4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E1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1B43" w:rsidRPr="00BE1B43" w:rsidRDefault="00BE1B43" w:rsidP="00BE1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43">
        <w:rPr>
          <w:rFonts w:ascii="Times New Roman" w:eastAsia="Times New Roman" w:hAnsi="Times New Roman" w:cs="Times New Roman"/>
          <w:sz w:val="24"/>
          <w:szCs w:val="24"/>
        </w:rPr>
        <w:t xml:space="preserve">городском поселении </w:t>
      </w:r>
      <w:proofErr w:type="gramStart"/>
      <w:r w:rsidRPr="00BE1B43">
        <w:rPr>
          <w:rFonts w:ascii="Times New Roman" w:eastAsia="Times New Roman" w:hAnsi="Times New Roman" w:cs="Times New Roman"/>
          <w:sz w:val="24"/>
          <w:szCs w:val="24"/>
        </w:rPr>
        <w:t>Советский</w:t>
      </w:r>
      <w:proofErr w:type="gramEnd"/>
    </w:p>
    <w:p w:rsidR="00BE1B43" w:rsidRPr="00BE1B43" w:rsidRDefault="00BE1B43" w:rsidP="00BE1B4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E1B43" w:rsidRPr="00BE1B43" w:rsidRDefault="00BE1B43" w:rsidP="00BE1B4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923" w:type="dxa"/>
        <w:tblInd w:w="-176" w:type="dxa"/>
        <w:tblLook w:val="0000" w:firstRow="0" w:lastRow="0" w:firstColumn="0" w:lastColumn="0" w:noHBand="0" w:noVBand="0"/>
      </w:tblPr>
      <w:tblGrid>
        <w:gridCol w:w="7372"/>
        <w:gridCol w:w="2551"/>
      </w:tblGrid>
      <w:tr w:rsidR="00BE1B43" w:rsidRPr="00BE1B43" w:rsidTr="00F47FD6">
        <w:trPr>
          <w:trHeight w:val="869"/>
        </w:trPr>
        <w:tc>
          <w:tcPr>
            <w:tcW w:w="7372" w:type="dxa"/>
          </w:tcPr>
          <w:p w:rsidR="00BE1B43" w:rsidRPr="00BE1B43" w:rsidRDefault="00BE1B43" w:rsidP="00BE1B4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1B43" w:rsidRPr="00BE1B43" w:rsidRDefault="00BE1B43" w:rsidP="00BE1B4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Согласовано:</w:t>
            </w:r>
          </w:p>
          <w:p w:rsidR="00BE1B43" w:rsidRPr="00BE1B43" w:rsidRDefault="00BE1B43" w:rsidP="00BE1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</w:p>
          <w:p w:rsidR="00BE1B43" w:rsidRPr="00BE1B43" w:rsidRDefault="00BE1B43" w:rsidP="00BE1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  <w:proofErr w:type="gramStart"/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</w:p>
          <w:p w:rsidR="00BE1B43" w:rsidRPr="00BE1B43" w:rsidRDefault="00BE1B43" w:rsidP="00BE1B43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551" w:type="dxa"/>
          </w:tcPr>
          <w:p w:rsidR="00BE1B43" w:rsidRPr="00BE1B43" w:rsidRDefault="00BE1B43" w:rsidP="00BE1B43">
            <w:pPr>
              <w:spacing w:after="0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</w:t>
            </w:r>
          </w:p>
          <w:p w:rsidR="00BE1B43" w:rsidRPr="00BE1B43" w:rsidRDefault="00BE1B43" w:rsidP="00BE1B43">
            <w:pPr>
              <w:spacing w:after="0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      </w:t>
            </w:r>
          </w:p>
          <w:p w:rsidR="00BE1B43" w:rsidRPr="00BE1B43" w:rsidRDefault="00BE1B43" w:rsidP="00BE1B43">
            <w:pPr>
              <w:spacing w:after="0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BE1B43" w:rsidRPr="00BE1B43" w:rsidRDefault="00BE1B43" w:rsidP="00BE1B43">
            <w:pPr>
              <w:spacing w:after="0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С.В. Пьянков</w:t>
            </w:r>
          </w:p>
        </w:tc>
      </w:tr>
      <w:tr w:rsidR="00BE1B43" w:rsidRPr="00BE1B43" w:rsidTr="00F47FD6">
        <w:trPr>
          <w:trHeight w:val="614"/>
        </w:trPr>
        <w:tc>
          <w:tcPr>
            <w:tcW w:w="7372" w:type="dxa"/>
          </w:tcPr>
          <w:p w:rsidR="00BE1B43" w:rsidRPr="00BE1B43" w:rsidRDefault="00BE1B43" w:rsidP="00BE1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</w:p>
          <w:p w:rsidR="00BE1B43" w:rsidRPr="00BE1B43" w:rsidRDefault="00BE1B43" w:rsidP="00BE1B4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экспертно-правовой работы                                                    </w:t>
            </w:r>
          </w:p>
        </w:tc>
        <w:tc>
          <w:tcPr>
            <w:tcW w:w="2551" w:type="dxa"/>
          </w:tcPr>
          <w:p w:rsidR="00BE1B43" w:rsidRPr="00BE1B43" w:rsidRDefault="00BE1B43" w:rsidP="00BE1B43">
            <w:pPr>
              <w:spacing w:after="0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BE1B43" w:rsidRPr="00BE1B43" w:rsidRDefault="00BE1B43" w:rsidP="00BE1B43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Л.А. </w:t>
            </w:r>
            <w:proofErr w:type="spellStart"/>
            <w:r w:rsidRPr="00BE1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Сухицкая</w:t>
            </w:r>
            <w:proofErr w:type="spellEnd"/>
            <w:r w:rsidRPr="00BE1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BE1B43" w:rsidRPr="00BE1B43" w:rsidTr="00F47FD6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2" w:type="dxa"/>
            <w:hideMark/>
          </w:tcPr>
          <w:p w:rsidR="00BE1B43" w:rsidRPr="00BE1B43" w:rsidRDefault="00BE1B43" w:rsidP="00BE1B4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1B43" w:rsidRPr="00BE1B43" w:rsidRDefault="00BE1B43" w:rsidP="00BE1B4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Начальник управления </w:t>
            </w:r>
          </w:p>
          <w:p w:rsidR="00BE1B43" w:rsidRPr="00BE1B43" w:rsidRDefault="00BE1B43" w:rsidP="00BE1B4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2551" w:type="dxa"/>
            <w:hideMark/>
          </w:tcPr>
          <w:p w:rsidR="00BE1B43" w:rsidRPr="00BE1B43" w:rsidRDefault="00BE1B43" w:rsidP="00BE1B43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</w:t>
            </w:r>
          </w:p>
          <w:p w:rsidR="00BE1B43" w:rsidRPr="00BE1B43" w:rsidRDefault="00BE1B43" w:rsidP="00BE1B43">
            <w:pPr>
              <w:spacing w:after="0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В.В. Пименова</w:t>
            </w:r>
          </w:p>
        </w:tc>
      </w:tr>
      <w:tr w:rsidR="00BE1B43" w:rsidRPr="00BE1B43" w:rsidTr="00F47FD6">
        <w:trPr>
          <w:trHeight w:val="285"/>
        </w:trPr>
        <w:tc>
          <w:tcPr>
            <w:tcW w:w="7372" w:type="dxa"/>
          </w:tcPr>
          <w:p w:rsidR="00BE1B43" w:rsidRPr="00BE1B43" w:rsidRDefault="00BE1B43" w:rsidP="00BE1B4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1B43" w:rsidRPr="00BE1B43" w:rsidRDefault="00BE1B43" w:rsidP="00BE1B4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Подготовил</w:t>
            </w:r>
          </w:p>
          <w:p w:rsidR="00BE1B43" w:rsidRPr="00BE1B43" w:rsidRDefault="00BE1B43" w:rsidP="00BE1B4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руководителя по закупкам</w:t>
            </w:r>
          </w:p>
          <w:p w:rsidR="00BE1B43" w:rsidRPr="00BE1B43" w:rsidRDefault="00BE1B43" w:rsidP="00BE1B4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E1B43" w:rsidRPr="00BE1B43" w:rsidRDefault="00BE1B43" w:rsidP="00BE1B43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</w:t>
            </w:r>
          </w:p>
          <w:p w:rsidR="00BE1B43" w:rsidRPr="00BE1B43" w:rsidRDefault="00BE1B43" w:rsidP="00BE1B43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1B43" w:rsidRPr="00BE1B43" w:rsidRDefault="00BE1B43" w:rsidP="00BE1B43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1B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Ю.А. Филина</w:t>
            </w:r>
          </w:p>
        </w:tc>
      </w:tr>
    </w:tbl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1B43" w:rsidRPr="00BE1B43" w:rsidRDefault="00BE1B43" w:rsidP="00BE1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94E3F" w:rsidRDefault="00294E3F">
      <w:bookmarkStart w:id="15" w:name="_GoBack"/>
      <w:bookmarkEnd w:id="15"/>
    </w:p>
    <w:sectPr w:rsidR="00294E3F" w:rsidSect="009055A4">
      <w:footerReference w:type="default" r:id="rId9"/>
      <w:pgSz w:w="11906" w:h="16838"/>
      <w:pgMar w:top="1134" w:right="624" w:bottom="993" w:left="1701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D6E" w:rsidRDefault="000A2D6E" w:rsidP="009055A4">
      <w:pPr>
        <w:spacing w:after="0" w:line="240" w:lineRule="auto"/>
      </w:pPr>
      <w:r>
        <w:separator/>
      </w:r>
    </w:p>
  </w:endnote>
  <w:endnote w:type="continuationSeparator" w:id="0">
    <w:p w:rsidR="000A2D6E" w:rsidRDefault="000A2D6E" w:rsidP="0090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54317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055A4" w:rsidRPr="009055A4" w:rsidRDefault="009055A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055A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55A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055A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4960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9055A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55A4" w:rsidRDefault="009055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D6E" w:rsidRDefault="000A2D6E" w:rsidP="009055A4">
      <w:pPr>
        <w:spacing w:after="0" w:line="240" w:lineRule="auto"/>
      </w:pPr>
      <w:r>
        <w:separator/>
      </w:r>
    </w:p>
  </w:footnote>
  <w:footnote w:type="continuationSeparator" w:id="0">
    <w:p w:rsidR="000A2D6E" w:rsidRDefault="000A2D6E" w:rsidP="00905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56F7"/>
    <w:multiLevelType w:val="hybridMultilevel"/>
    <w:tmpl w:val="16087434"/>
    <w:lvl w:ilvl="0" w:tplc="FA1EDFB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240392"/>
    <w:multiLevelType w:val="multilevel"/>
    <w:tmpl w:val="B54E05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  <w:sz w:val="24"/>
        <w:szCs w:val="24"/>
      </w:rPr>
    </w:lvl>
  </w:abstractNum>
  <w:abstractNum w:abstractNumId="2">
    <w:nsid w:val="342B00ED"/>
    <w:multiLevelType w:val="hybridMultilevel"/>
    <w:tmpl w:val="7D7A2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547BE"/>
    <w:multiLevelType w:val="hybridMultilevel"/>
    <w:tmpl w:val="EB2C8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2E4487C">
      <w:start w:val="1"/>
      <w:numFmt w:val="decimal"/>
      <w:lvlText w:val="2.%2."/>
      <w:lvlJc w:val="left"/>
      <w:pPr>
        <w:tabs>
          <w:tab w:val="num" w:pos="1080"/>
        </w:tabs>
        <w:ind w:left="513" w:firstLine="567"/>
      </w:pPr>
      <w:rPr>
        <w:rFonts w:cs="Times New Roman"/>
      </w:rPr>
    </w:lvl>
    <w:lvl w:ilvl="2" w:tplc="FA1EDF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77E1A6D"/>
    <w:multiLevelType w:val="hybridMultilevel"/>
    <w:tmpl w:val="58C4A9C4"/>
    <w:lvl w:ilvl="0" w:tplc="42949C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69F8C3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E44B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B7C6B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9E688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57EDC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95C1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BB611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CE0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1285F0A"/>
    <w:multiLevelType w:val="hybridMultilevel"/>
    <w:tmpl w:val="88A0D26C"/>
    <w:lvl w:ilvl="0" w:tplc="84EA6368">
      <w:start w:val="1"/>
      <w:numFmt w:val="decimal"/>
      <w:lvlText w:val="1.%1."/>
      <w:lvlJc w:val="left"/>
      <w:pPr>
        <w:tabs>
          <w:tab w:val="num" w:pos="360"/>
        </w:tabs>
        <w:ind w:left="-207" w:firstLine="56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FC"/>
    <w:rsid w:val="000A2D6E"/>
    <w:rsid w:val="0012776B"/>
    <w:rsid w:val="00294E3F"/>
    <w:rsid w:val="009055A4"/>
    <w:rsid w:val="00B04960"/>
    <w:rsid w:val="00BC20FC"/>
    <w:rsid w:val="00BE1B43"/>
    <w:rsid w:val="00CC6B1D"/>
    <w:rsid w:val="00DA4B48"/>
    <w:rsid w:val="00EC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B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55A4"/>
  </w:style>
  <w:style w:type="paragraph" w:styleId="a7">
    <w:name w:val="footer"/>
    <w:basedOn w:val="a"/>
    <w:link w:val="a8"/>
    <w:uiPriority w:val="99"/>
    <w:unhideWhenUsed/>
    <w:rsid w:val="0090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B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55A4"/>
  </w:style>
  <w:style w:type="paragraph" w:styleId="a7">
    <w:name w:val="footer"/>
    <w:basedOn w:val="a"/>
    <w:link w:val="a8"/>
    <w:uiPriority w:val="99"/>
    <w:unhideWhenUsed/>
    <w:rsid w:val="0090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3306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FOX</cp:lastModifiedBy>
  <cp:revision>5</cp:revision>
  <cp:lastPrinted>2022-05-30T09:06:00Z</cp:lastPrinted>
  <dcterms:created xsi:type="dcterms:W3CDTF">2022-05-27T11:40:00Z</dcterms:created>
  <dcterms:modified xsi:type="dcterms:W3CDTF">2022-06-01T16:22:00Z</dcterms:modified>
</cp:coreProperties>
</file>