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D0" w:rsidRPr="003C6F9D" w:rsidRDefault="00E022D0" w:rsidP="00E022D0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8A0F81" wp14:editId="46819FAE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2D0" w:rsidRPr="003C6F9D" w:rsidRDefault="00E022D0" w:rsidP="00E022D0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2D0" w:rsidRPr="003C6F9D" w:rsidRDefault="00E022D0" w:rsidP="00E022D0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</w:t>
      </w:r>
    </w:p>
    <w:p w:rsidR="00E022D0" w:rsidRPr="003C6F9D" w:rsidRDefault="00E022D0" w:rsidP="00E02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ГОРОДСКОГО ПОСЕЛЕНИЯ </w:t>
      </w:r>
      <w:proofErr w:type="gramStart"/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СОВЕТСКИЙ</w:t>
      </w:r>
      <w:proofErr w:type="gramEnd"/>
    </w:p>
    <w:p w:rsidR="00E022D0" w:rsidRPr="003C6F9D" w:rsidRDefault="00E022D0" w:rsidP="00E02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Советского района</w:t>
      </w:r>
    </w:p>
    <w:p w:rsidR="00E022D0" w:rsidRPr="003C6F9D" w:rsidRDefault="00E022D0" w:rsidP="00E02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Ханты-Мансийского автономного округа – Югры</w:t>
      </w:r>
    </w:p>
    <w:p w:rsidR="00E022D0" w:rsidRPr="003C6F9D" w:rsidRDefault="00E022D0" w:rsidP="00E02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022D0" w:rsidRPr="003C6F9D" w:rsidRDefault="00E022D0" w:rsidP="00E022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C6F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E022D0" w:rsidRPr="003C6F9D" w:rsidRDefault="00E022D0" w:rsidP="00E022D0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2D0" w:rsidRPr="007A20B8" w:rsidRDefault="00E022D0" w:rsidP="00E022D0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>» июня 2022 г.                                                                                                               №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42</w:t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г. Советский</w:t>
      </w:r>
    </w:p>
    <w:p w:rsidR="00E022D0" w:rsidRPr="007A20B8" w:rsidRDefault="00E022D0" w:rsidP="00E022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6162" w:rsidRPr="00E022D0" w:rsidRDefault="00BA6162" w:rsidP="00BA6162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D0">
        <w:rPr>
          <w:rFonts w:ascii="Times New Roman" w:hAnsi="Times New Roman" w:cs="Times New Roman"/>
          <w:sz w:val="24"/>
          <w:szCs w:val="24"/>
        </w:rPr>
        <w:t xml:space="preserve">Об увеличении фонда оплаты труда </w:t>
      </w:r>
    </w:p>
    <w:p w:rsidR="00BA6162" w:rsidRPr="00E022D0" w:rsidRDefault="00BA6162" w:rsidP="00BA6162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162" w:rsidRPr="00E022D0" w:rsidRDefault="00BA6162" w:rsidP="00BA616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Ханты-Мансийского автономного округа-Югры от 01.04.2022 № 117-п «Об увеличении фондов оплаты труда государственных учреждений   Ханты-Мансийского автономного округа - Югры», Уставом городского поселения </w:t>
      </w:r>
      <w:proofErr w:type="gramStart"/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Советский</w:t>
      </w:r>
      <w:proofErr w:type="gramEnd"/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A6162" w:rsidRPr="00BA6162" w:rsidRDefault="00BA6162" w:rsidP="00BA6162">
      <w:pPr>
        <w:pStyle w:val="ac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6162">
        <w:rPr>
          <w:rFonts w:ascii="Times New Roman" w:hAnsi="Times New Roman" w:cs="Times New Roman"/>
          <w:sz w:val="24"/>
          <w:szCs w:val="24"/>
        </w:rPr>
        <w:t>Осуществить увеличение фонда оплаты труда работников</w:t>
      </w:r>
      <w:r w:rsidRPr="00BA6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бюджетного учреждения «Городской центр услуг» с 01.06.2022 на 6,0 процентов:</w:t>
      </w:r>
    </w:p>
    <w:p w:rsidR="00BA6162" w:rsidRPr="00BA6162" w:rsidRDefault="00BA6162" w:rsidP="00BA6162">
      <w:pPr>
        <w:pStyle w:val="ac"/>
        <w:numPr>
          <w:ilvl w:val="1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6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увеличив размеры окладов (должностных окладов) работников, установленных в п. 2.1., п. 2.2. раздела </w:t>
      </w:r>
      <w:r w:rsidRPr="00BA6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Pr="00BA6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Положения об оплате труда социальной защищенности и премировании работников муниципального бюджетного учреждения «Городской центр услуг», утвержденного постановлением Администрации городского поселения  Советский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 30.11.2021 № 611, изложив их в редакции согласно приложению к настоящему постановлению</w:t>
      </w:r>
      <w:r w:rsidRPr="00BA6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BA6162" w:rsidRPr="00BA6162" w:rsidRDefault="00BA6162" w:rsidP="00BA6162">
      <w:pPr>
        <w:pStyle w:val="ac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6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Установить, что увеличение фонда оплаты труда обеспечивается исходя из объема субсидии, предоставляемой из бюджета городского поселения </w:t>
      </w:r>
      <w:proofErr w:type="gramStart"/>
      <w:r w:rsidRPr="00BA6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Советский</w:t>
      </w:r>
      <w:proofErr w:type="gramEnd"/>
      <w:r w:rsidRPr="00BA6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финансовое обеспечение муниципального задания.</w:t>
      </w:r>
    </w:p>
    <w:p w:rsidR="00BA6162" w:rsidRPr="00BA6162" w:rsidRDefault="00BA6162" w:rsidP="00BA6162">
      <w:pPr>
        <w:pStyle w:val="ac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6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Директору муниципального бюджетного учреждения «Городской ц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ентр услуг»:</w:t>
      </w:r>
    </w:p>
    <w:p w:rsidR="00BA6162" w:rsidRPr="00BA6162" w:rsidRDefault="00BA6162" w:rsidP="00BA6162">
      <w:pPr>
        <w:pStyle w:val="ac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6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Провести организационные мероприятия в связи с изменением условий оплаты труда работников учреждения, согласно Трудовому кодексу Российской Федерации.</w:t>
      </w:r>
    </w:p>
    <w:p w:rsidR="00BA6162" w:rsidRPr="00BA6162" w:rsidRDefault="00BA6162" w:rsidP="00BA6162">
      <w:pPr>
        <w:pStyle w:val="ac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6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Привести в соответствие штатное расписание учреждения, согласно Положению об оплате труда социальной защищенности и премировании работников муниципального бюджетного учреждения «Городской центр услуг».</w:t>
      </w:r>
    </w:p>
    <w:p w:rsidR="00BA6162" w:rsidRPr="00BA6162" w:rsidRDefault="00BA6162" w:rsidP="00BA6162">
      <w:pPr>
        <w:pStyle w:val="ac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6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Внести соответствующие изменения в трудовые договоры, заключенные с работниками учреждения.</w:t>
      </w:r>
    </w:p>
    <w:p w:rsidR="00BA6162" w:rsidRPr="00BA6162" w:rsidRDefault="00BA6162" w:rsidP="00BA6162">
      <w:pPr>
        <w:pStyle w:val="ac"/>
        <w:numPr>
          <w:ilvl w:val="0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6162">
        <w:rPr>
          <w:rFonts w:ascii="Times New Roman" w:hAnsi="Times New Roman" w:cs="Times New Roman"/>
          <w:sz w:val="24"/>
          <w:szCs w:val="24"/>
        </w:rPr>
        <w:t xml:space="preserve">Начальнику общего отдела Администрации городского поселения Советский внести соответствующие изменения в трудовой договор, заключенный с руководителем </w:t>
      </w:r>
      <w:r w:rsidRPr="00BA6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бюджетного учреждения «Городской центр услуг».</w:t>
      </w:r>
    </w:p>
    <w:p w:rsidR="00BA6162" w:rsidRPr="00BA6162" w:rsidRDefault="00BA6162" w:rsidP="00BA6162">
      <w:pPr>
        <w:pStyle w:val="ac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6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 вступает в силу с момента его официального опубликования и  распространяется на правоотношения, возникшие с 01 июня 2022 года.</w:t>
      </w:r>
    </w:p>
    <w:p w:rsidR="00BA6162" w:rsidRPr="00BA6162" w:rsidRDefault="00BA6162" w:rsidP="00BA6162">
      <w:pPr>
        <w:pStyle w:val="ac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BA6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BA6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выполнением постановления возложить на главного бухгалтера бухгалтерии Администрации городского поселения Советский.</w:t>
      </w:r>
    </w:p>
    <w:p w:rsidR="00E022D0" w:rsidRDefault="00E022D0" w:rsidP="00BA6162">
      <w:pPr>
        <w:tabs>
          <w:tab w:val="left" w:pos="1134"/>
          <w:tab w:val="left" w:pos="1276"/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6162" w:rsidRDefault="00BA6162" w:rsidP="00BA6162">
      <w:pPr>
        <w:tabs>
          <w:tab w:val="left" w:pos="1134"/>
          <w:tab w:val="left" w:pos="1276"/>
          <w:tab w:val="left" w:pos="425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2D0" w:rsidRPr="007A20B8" w:rsidRDefault="00E022D0" w:rsidP="00E022D0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Исполняющий обязанности </w:t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главы городского поселения Советский</w:t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С.В. Пьянков</w:t>
      </w:r>
    </w:p>
    <w:p w:rsidR="00E022D0" w:rsidRPr="00E022D0" w:rsidRDefault="00BA6162" w:rsidP="00E022D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022D0" w:rsidRPr="00E022D0" w:rsidRDefault="00E022D0" w:rsidP="00E022D0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022D0" w:rsidRPr="00E022D0" w:rsidRDefault="00E022D0" w:rsidP="00E022D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E022D0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gramStart"/>
      <w:r w:rsidRPr="00E022D0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</w:p>
    <w:p w:rsidR="00E022D0" w:rsidRPr="00E022D0" w:rsidRDefault="00E022D0" w:rsidP="00E022D0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t>» июня 2022 г. № 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42</w:t>
      </w:r>
      <w:r w:rsidRPr="007A20B8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E022D0" w:rsidRPr="00E022D0" w:rsidRDefault="00E022D0" w:rsidP="00E0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022D0" w:rsidRPr="00E022D0" w:rsidRDefault="00E022D0" w:rsidP="00E022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022D0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II</w:t>
      </w:r>
      <w:r w:rsidRPr="00E022D0">
        <w:rPr>
          <w:rFonts w:ascii="Times New Roman" w:eastAsia="Times New Roman" w:hAnsi="Times New Roman" w:cs="Times New Roman"/>
          <w:b/>
          <w:color w:val="000000"/>
          <w:lang w:eastAsia="ru-RU"/>
        </w:rPr>
        <w:t>. ПОРЯДОК И УСЛОВИЯ ОПЛАТЫ ТРУДА РАБОТНИКОВ, ЗАНИМАЮЩИХ ДОЛЖНОСТИ СПЕЦИАЛИСТОВ И СЛУЖАЩИХ</w:t>
      </w:r>
    </w:p>
    <w:p w:rsidR="00E022D0" w:rsidRPr="00E022D0" w:rsidRDefault="00E022D0" w:rsidP="00E022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>2.1 Должностные оклады работников учреждения устанавливаются на основе отнесения занимаемых ими должностей к профессиональным квалификационным группам (далее – ПКГ), утвержденным приказами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 и от 29 мая 2008 года № 247н «Об утверждении профессиональных квалификационных групп общеотраслевых должностей руководителей, специалистов и служащих», согласно</w:t>
      </w:r>
      <w:proofErr w:type="gramEnd"/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 1 и таблице 2 настоящего Положения.</w:t>
      </w: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квалификационные группы общеотраслевых профессий рабочих</w:t>
      </w: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418"/>
        <w:gridCol w:w="4387"/>
        <w:gridCol w:w="1985"/>
      </w:tblGrid>
      <w:tr w:rsidR="00E022D0" w:rsidRPr="00E022D0" w:rsidTr="003150F2">
        <w:trPr>
          <w:trHeight w:val="585"/>
        </w:trPr>
        <w:tc>
          <w:tcPr>
            <w:tcW w:w="566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22D0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>п</w:t>
            </w:r>
            <w:proofErr w:type="gramEnd"/>
            <w:r w:rsidRPr="00E022D0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Квалификационные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438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Размер должностного </w:t>
            </w:r>
            <w:r w:rsidRPr="00E022D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оклада,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022D0" w:rsidRPr="00E022D0" w:rsidTr="003150F2">
        <w:trPr>
          <w:trHeight w:val="585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«Общеотраслевые профессии рабочих </w:t>
            </w:r>
            <w:r w:rsidRPr="00E022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первого уровня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22D0" w:rsidRPr="00E022D0" w:rsidTr="003150F2">
        <w:trPr>
          <w:trHeight w:val="585"/>
        </w:trPr>
        <w:tc>
          <w:tcPr>
            <w:tcW w:w="566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38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уборщик производственных и служебных помещений.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7 496</w:t>
            </w:r>
          </w:p>
        </w:tc>
      </w:tr>
      <w:tr w:rsidR="00E022D0" w:rsidRPr="00E022D0" w:rsidTr="003150F2">
        <w:trPr>
          <w:trHeight w:val="585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«Общеотраслевые профессии рабочих </w:t>
            </w:r>
            <w:r w:rsidRPr="00E022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второго уровня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22D0" w:rsidRPr="00E022D0" w:rsidTr="003150F2">
        <w:trPr>
          <w:trHeight w:val="585"/>
        </w:trPr>
        <w:tc>
          <w:tcPr>
            <w:tcW w:w="566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38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 и сооружений; водитель автомобиля; дезинфектор.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8 268</w:t>
            </w:r>
          </w:p>
        </w:tc>
      </w:tr>
    </w:tbl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20"/>
        <w:gridCol w:w="4584"/>
        <w:gridCol w:w="1985"/>
      </w:tblGrid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22D0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>п</w:t>
            </w:r>
            <w:proofErr w:type="gramEnd"/>
            <w:r w:rsidRPr="00E022D0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Квалификационные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Размер должностного </w:t>
            </w:r>
            <w:r w:rsidRPr="00E022D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оклада,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022D0" w:rsidRPr="00E022D0" w:rsidTr="003150F2">
        <w:trPr>
          <w:trHeight w:val="585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E022D0" w:rsidRPr="00E022D0" w:rsidRDefault="00E022D0" w:rsidP="00E022D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«Общеотраслевые должности служащих </w:t>
            </w:r>
            <w:r w:rsidRPr="00E02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уровня</w:t>
            </w:r>
            <w:r w:rsidRPr="00E0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8 268</w:t>
            </w:r>
          </w:p>
        </w:tc>
      </w:tr>
      <w:tr w:rsidR="00E022D0" w:rsidRPr="00E022D0" w:rsidTr="003150F2">
        <w:trPr>
          <w:trHeight w:val="585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E022D0" w:rsidRPr="00E022D0" w:rsidRDefault="00E022D0" w:rsidP="00E022D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2D0" w:rsidRPr="00E022D0" w:rsidRDefault="00E022D0" w:rsidP="00E022D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«Общеотраслевые должности служащих </w:t>
            </w:r>
            <w:r w:rsidRPr="00E02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второго уровня</w:t>
            </w:r>
            <w:r w:rsidRPr="00E0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8 681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архивом; заведующий складом,</w:t>
            </w:r>
          </w:p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секретарь руководителя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9 116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</w:p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секретарь руководителя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9 569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механик; ведущий секретарь руководителя,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10 032</w:t>
            </w:r>
          </w:p>
        </w:tc>
      </w:tr>
      <w:tr w:rsidR="00E022D0" w:rsidRPr="00E022D0" w:rsidTr="003150F2">
        <w:trPr>
          <w:trHeight w:val="585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E022D0" w:rsidRPr="00E022D0" w:rsidRDefault="00E022D0" w:rsidP="00E022D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2D0" w:rsidRPr="00E022D0" w:rsidRDefault="00E022D0" w:rsidP="00E022D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E022D0" w:rsidRPr="00E022D0" w:rsidRDefault="00E022D0" w:rsidP="00E022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«Общеотраслевые должности служащих </w:t>
            </w:r>
            <w:r w:rsidRPr="00E02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третьего уровня</w:t>
            </w:r>
            <w:r w:rsidRPr="00E0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бухгалтер, инженер-программист (программист), экономист, специалист по кадрам, юрисконсульт, специалист в области охраны труда, специалист по связи с общественностью.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10 032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бухгалтер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инженер-программист (программист) 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экономист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специалист по кадрам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 юрисконсульт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специалист по связи с общественностью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10 528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бухгалтер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инженер-программист (программист)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экономист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специалист по кадрам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 юрисконсульт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специалист по связи с общественностью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11 581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Ведущий бухгалтер, ведущий экономист, ведущий специалист по кадрам, ведущий юрисконсульт, ведущий эксперт дорожного хозяйства, ведущий специалист по связи с общественностью.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12 738</w:t>
            </w:r>
          </w:p>
        </w:tc>
      </w:tr>
    </w:tbl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По должностям работников, не включенным в ПКГ, размеры окладов (должностных окладов) устанавливаются в зависимости от сложности труда, согласно таблице 3, 4 настоящего Положения.</w:t>
      </w: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окладов (должностных окладов) по профессиям рабочих не включенным в ПКГ 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507"/>
        <w:gridCol w:w="6405"/>
        <w:gridCol w:w="2552"/>
      </w:tblGrid>
      <w:tr w:rsidR="00E022D0" w:rsidRPr="00E022D0" w:rsidTr="003150F2">
        <w:tc>
          <w:tcPr>
            <w:tcW w:w="0" w:type="auto"/>
            <w:vAlign w:val="center"/>
          </w:tcPr>
          <w:p w:rsidR="00E022D0" w:rsidRPr="00E022D0" w:rsidRDefault="00E022D0" w:rsidP="00E022D0">
            <w:pPr>
              <w:shd w:val="clear" w:color="auto" w:fill="FFFFFF"/>
              <w:ind w:firstLine="38"/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№</w:t>
            </w:r>
          </w:p>
          <w:p w:rsidR="00E022D0" w:rsidRPr="00E022D0" w:rsidRDefault="00E022D0" w:rsidP="00E022D0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proofErr w:type="gramStart"/>
            <w:r w:rsidRPr="00E022D0">
              <w:rPr>
                <w:rFonts w:eastAsia="Calibri"/>
                <w:spacing w:val="-11"/>
                <w:sz w:val="24"/>
                <w:szCs w:val="24"/>
              </w:rPr>
              <w:t>п</w:t>
            </w:r>
            <w:proofErr w:type="gramEnd"/>
            <w:r w:rsidRPr="00E022D0">
              <w:rPr>
                <w:rFonts w:eastAsia="Calibri"/>
                <w:spacing w:val="-11"/>
                <w:sz w:val="24"/>
                <w:szCs w:val="24"/>
              </w:rPr>
              <w:t>/п</w:t>
            </w:r>
          </w:p>
        </w:tc>
        <w:tc>
          <w:tcPr>
            <w:tcW w:w="6405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52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Размер оклада (должностного </w:t>
            </w:r>
            <w:r w:rsidRPr="00E022D0">
              <w:rPr>
                <w:rFonts w:eastAsia="Calibri"/>
                <w:color w:val="000000"/>
                <w:spacing w:val="-8"/>
                <w:sz w:val="24"/>
                <w:szCs w:val="24"/>
              </w:rPr>
              <w:t>оклада)</w:t>
            </w:r>
            <w:r w:rsidRPr="00E022D0">
              <w:rPr>
                <w:rFonts w:eastAsia="Calibri"/>
                <w:color w:val="000000"/>
                <w:spacing w:val="-8"/>
                <w:sz w:val="24"/>
                <w:szCs w:val="24"/>
              </w:rPr>
              <w:br/>
              <w:t xml:space="preserve">(по группам оплаты труда), </w:t>
            </w:r>
            <w:r w:rsidRPr="00E022D0">
              <w:rPr>
                <w:rFonts w:eastAsia="Calibri"/>
                <w:color w:val="000000"/>
                <w:sz w:val="24"/>
                <w:szCs w:val="24"/>
              </w:rPr>
              <w:t>руб.</w:t>
            </w:r>
          </w:p>
        </w:tc>
      </w:tr>
      <w:tr w:rsidR="00E022D0" w:rsidRPr="00E022D0" w:rsidTr="003150F2">
        <w:tc>
          <w:tcPr>
            <w:tcW w:w="0" w:type="auto"/>
            <w:vAlign w:val="center"/>
          </w:tcPr>
          <w:p w:rsidR="00E022D0" w:rsidRPr="00E022D0" w:rsidRDefault="00E022D0" w:rsidP="00E022D0">
            <w:pPr>
              <w:shd w:val="clear" w:color="auto" w:fill="FFFFFF"/>
              <w:ind w:firstLine="3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05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</w:p>
        </w:tc>
      </w:tr>
      <w:tr w:rsidR="00E022D0" w:rsidRPr="00E022D0" w:rsidTr="003150F2">
        <w:tc>
          <w:tcPr>
            <w:tcW w:w="0" w:type="auto"/>
            <w:vAlign w:val="center"/>
          </w:tcPr>
          <w:p w:rsidR="00E022D0" w:rsidRPr="00E022D0" w:rsidRDefault="00E022D0" w:rsidP="00E022D0">
            <w:pPr>
              <w:shd w:val="clear" w:color="auto" w:fill="FFFFFF"/>
              <w:ind w:firstLine="38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405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Слесарь-ремонтник,  слесарь-электрик,  </w:t>
            </w:r>
          </w:p>
        </w:tc>
        <w:tc>
          <w:tcPr>
            <w:tcW w:w="2552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>8 599</w:t>
            </w:r>
          </w:p>
        </w:tc>
      </w:tr>
      <w:tr w:rsidR="00E022D0" w:rsidRPr="00E022D0" w:rsidTr="003150F2">
        <w:tc>
          <w:tcPr>
            <w:tcW w:w="0" w:type="auto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405" w:type="dxa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>Сварщик</w:t>
            </w:r>
          </w:p>
        </w:tc>
        <w:tc>
          <w:tcPr>
            <w:tcW w:w="2552" w:type="dxa"/>
          </w:tcPr>
          <w:p w:rsidR="00E022D0" w:rsidRPr="00E022D0" w:rsidRDefault="00E022D0" w:rsidP="00E02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9 260</w:t>
            </w:r>
          </w:p>
        </w:tc>
      </w:tr>
    </w:tbl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Размеры окладов (должностных окладов) по должностям руководителей, служащих, не включенным в ПКГ 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507"/>
        <w:gridCol w:w="6405"/>
        <w:gridCol w:w="2552"/>
      </w:tblGrid>
      <w:tr w:rsidR="00E022D0" w:rsidRPr="00E022D0" w:rsidTr="003150F2">
        <w:tc>
          <w:tcPr>
            <w:tcW w:w="0" w:type="auto"/>
            <w:vAlign w:val="center"/>
          </w:tcPr>
          <w:p w:rsidR="00E022D0" w:rsidRPr="00E022D0" w:rsidRDefault="00E022D0" w:rsidP="00E022D0">
            <w:pPr>
              <w:shd w:val="clear" w:color="auto" w:fill="FFFFFF"/>
              <w:ind w:firstLine="38"/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№</w:t>
            </w:r>
          </w:p>
          <w:p w:rsidR="00E022D0" w:rsidRPr="00E022D0" w:rsidRDefault="00E022D0" w:rsidP="00E022D0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proofErr w:type="gramStart"/>
            <w:r w:rsidRPr="00E022D0">
              <w:rPr>
                <w:rFonts w:eastAsia="Calibri"/>
                <w:spacing w:val="-11"/>
                <w:sz w:val="24"/>
                <w:szCs w:val="24"/>
              </w:rPr>
              <w:t>п</w:t>
            </w:r>
            <w:proofErr w:type="gramEnd"/>
            <w:r w:rsidRPr="00E022D0">
              <w:rPr>
                <w:rFonts w:eastAsia="Calibri"/>
                <w:spacing w:val="-11"/>
                <w:sz w:val="24"/>
                <w:szCs w:val="24"/>
              </w:rPr>
              <w:t>/п</w:t>
            </w:r>
          </w:p>
        </w:tc>
        <w:tc>
          <w:tcPr>
            <w:tcW w:w="6405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52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Размер оклада (должностного </w:t>
            </w:r>
            <w:r w:rsidRPr="00E022D0">
              <w:rPr>
                <w:rFonts w:eastAsia="Calibri"/>
                <w:color w:val="000000"/>
                <w:spacing w:val="-8"/>
                <w:sz w:val="24"/>
                <w:szCs w:val="24"/>
              </w:rPr>
              <w:t>оклада)</w:t>
            </w:r>
            <w:r w:rsidRPr="00E022D0">
              <w:rPr>
                <w:rFonts w:eastAsia="Calibri"/>
                <w:color w:val="000000"/>
                <w:spacing w:val="-8"/>
                <w:sz w:val="24"/>
                <w:szCs w:val="24"/>
              </w:rPr>
              <w:br/>
              <w:t xml:space="preserve">(по группам оплаты труда), </w:t>
            </w:r>
            <w:r w:rsidRPr="00E022D0">
              <w:rPr>
                <w:rFonts w:eastAsia="Calibri"/>
                <w:color w:val="000000"/>
                <w:sz w:val="24"/>
                <w:szCs w:val="24"/>
              </w:rPr>
              <w:t>руб.</w:t>
            </w:r>
          </w:p>
        </w:tc>
      </w:tr>
      <w:tr w:rsidR="00E022D0" w:rsidRPr="00E022D0" w:rsidTr="003150F2">
        <w:tc>
          <w:tcPr>
            <w:tcW w:w="0" w:type="auto"/>
            <w:vAlign w:val="center"/>
          </w:tcPr>
          <w:p w:rsidR="00E022D0" w:rsidRPr="00E022D0" w:rsidRDefault="00E022D0" w:rsidP="00E022D0">
            <w:pPr>
              <w:shd w:val="clear" w:color="auto" w:fill="FFFFFF"/>
              <w:ind w:firstLine="38"/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405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>Специалист по административно-хозяйственному обеспечению</w:t>
            </w:r>
          </w:p>
        </w:tc>
        <w:tc>
          <w:tcPr>
            <w:tcW w:w="2552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>9 569</w:t>
            </w:r>
          </w:p>
        </w:tc>
      </w:tr>
      <w:tr w:rsidR="00E022D0" w:rsidRPr="00E022D0" w:rsidTr="003150F2">
        <w:tc>
          <w:tcPr>
            <w:tcW w:w="0" w:type="auto"/>
            <w:vAlign w:val="center"/>
          </w:tcPr>
          <w:p w:rsidR="00E022D0" w:rsidRPr="00E022D0" w:rsidRDefault="00E022D0" w:rsidP="00E022D0">
            <w:pPr>
              <w:shd w:val="clear" w:color="auto" w:fill="FFFFFF"/>
              <w:ind w:firstLine="38"/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405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>Специалист административно- хозяйственной деятельности</w:t>
            </w:r>
          </w:p>
        </w:tc>
        <w:tc>
          <w:tcPr>
            <w:tcW w:w="2552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>10 528</w:t>
            </w:r>
          </w:p>
        </w:tc>
      </w:tr>
      <w:tr w:rsidR="00E022D0" w:rsidRPr="00E022D0" w:rsidTr="003150F2">
        <w:tc>
          <w:tcPr>
            <w:tcW w:w="0" w:type="auto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 xml:space="preserve"> 3.</w:t>
            </w:r>
          </w:p>
        </w:tc>
        <w:tc>
          <w:tcPr>
            <w:tcW w:w="6405" w:type="dxa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Специалист по благоустройству, специалист в области похоронного дела,  специалист хозяйственной деятельности, специалист по закупкам, специалист по кадрам и работе с молодежью,  специалист по управлению корпоративным  транспортом, специалист по  документационному обеспечению,  инженер сметчик.</w:t>
            </w:r>
          </w:p>
        </w:tc>
        <w:tc>
          <w:tcPr>
            <w:tcW w:w="2552" w:type="dxa"/>
          </w:tcPr>
          <w:p w:rsidR="00E022D0" w:rsidRPr="00E022D0" w:rsidRDefault="00E022D0" w:rsidP="00E02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11 581</w:t>
            </w:r>
          </w:p>
        </w:tc>
      </w:tr>
      <w:tr w:rsidR="00E022D0" w:rsidRPr="00E022D0" w:rsidTr="003150F2">
        <w:tc>
          <w:tcPr>
            <w:tcW w:w="0" w:type="auto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405" w:type="dxa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Ведущий специалист  по благоустройству, ведущий специалист по управлению персоналом</w:t>
            </w:r>
          </w:p>
        </w:tc>
        <w:tc>
          <w:tcPr>
            <w:tcW w:w="2552" w:type="dxa"/>
          </w:tcPr>
          <w:p w:rsidR="00E022D0" w:rsidRPr="00E022D0" w:rsidRDefault="00E022D0" w:rsidP="00E02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12 738</w:t>
            </w:r>
          </w:p>
        </w:tc>
      </w:tr>
      <w:tr w:rsidR="00E022D0" w:rsidRPr="00E022D0" w:rsidTr="003150F2">
        <w:tc>
          <w:tcPr>
            <w:tcW w:w="0" w:type="auto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6405" w:type="dxa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Главный бухгалтер, заместитель руководителя по закупкам, заместитель руководителя по административно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022D0">
              <w:rPr>
                <w:rFonts w:eastAsia="Calibri"/>
                <w:sz w:val="24"/>
                <w:szCs w:val="24"/>
              </w:rPr>
              <w:t xml:space="preserve">- </w:t>
            </w:r>
            <w:r w:rsidRPr="00E022D0">
              <w:rPr>
                <w:rFonts w:eastAsia="Calibri"/>
                <w:sz w:val="24"/>
                <w:szCs w:val="24"/>
              </w:rPr>
              <w:t>хозяйственной</w:t>
            </w:r>
            <w:r w:rsidRPr="00E022D0">
              <w:rPr>
                <w:rFonts w:eastAsia="Calibri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2552" w:type="dxa"/>
          </w:tcPr>
          <w:p w:rsidR="00E022D0" w:rsidRPr="00E022D0" w:rsidRDefault="00E022D0" w:rsidP="00E02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14 000</w:t>
            </w:r>
          </w:p>
        </w:tc>
      </w:tr>
      <w:tr w:rsidR="00E022D0" w:rsidRPr="00E022D0" w:rsidTr="003150F2">
        <w:tc>
          <w:tcPr>
            <w:tcW w:w="0" w:type="auto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6405" w:type="dxa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E022D0" w:rsidRPr="00E022D0" w:rsidRDefault="00E022D0" w:rsidP="00E02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18 520</w:t>
            </w:r>
          </w:p>
        </w:tc>
      </w:tr>
    </w:tbl>
    <w:p w:rsidR="00E022D0" w:rsidRPr="00E022D0" w:rsidRDefault="00E022D0" w:rsidP="00E022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22D0" w:rsidRPr="00E022D0" w:rsidRDefault="00E022D0" w:rsidP="00E022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22D0" w:rsidRPr="00E022D0" w:rsidRDefault="00E022D0" w:rsidP="00E022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Pr="00E022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87DE4E2" wp14:editId="10C2B168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914400"/>
            <wp:effectExtent l="0" t="0" r="9525" b="0"/>
            <wp:wrapSquare wrapText="right"/>
            <wp:docPr id="4" name="Рисунок 4" descr="СОВЕТСКИЙгерб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ЕТСКИЙгерб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0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E022D0" w:rsidRPr="00E022D0" w:rsidRDefault="00E022D0" w:rsidP="00E0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022D0" w:rsidRPr="00E022D0" w:rsidRDefault="00E022D0" w:rsidP="00E022D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E02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СОВЕТСКИЙ</w:t>
      </w:r>
      <w:proofErr w:type="gramEnd"/>
    </w:p>
    <w:p w:rsidR="00E022D0" w:rsidRPr="00E022D0" w:rsidRDefault="00E022D0" w:rsidP="00E0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022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Советского района</w:t>
      </w:r>
    </w:p>
    <w:p w:rsidR="00E022D0" w:rsidRPr="00E022D0" w:rsidRDefault="00E022D0" w:rsidP="00E02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022D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Ханты-Мансийского автономного округа – Югры</w:t>
      </w: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(ПРОЕКТ)</w:t>
      </w: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    »  июня 2022 года                                                                                </w:t>
      </w: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№______ </w:t>
      </w: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D0">
        <w:rPr>
          <w:rFonts w:ascii="Times New Roman" w:hAnsi="Times New Roman" w:cs="Times New Roman"/>
          <w:sz w:val="24"/>
          <w:szCs w:val="24"/>
        </w:rPr>
        <w:t xml:space="preserve">Об увеличении фонда оплаты труда </w:t>
      </w: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Ханты-Мансийского автономного округа-Югры от 01.04.2022 № 117-п «Об увеличении фондов оплаты труда государственных учреждений   Ханты-Мансийского автономного округ</w:t>
      </w:r>
      <w:proofErr w:type="gramStart"/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а-</w:t>
      </w:r>
      <w:proofErr w:type="gramEnd"/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Югры», Уставом городского поселения Советский:</w:t>
      </w:r>
    </w:p>
    <w:p w:rsidR="00E022D0" w:rsidRPr="00E022D0" w:rsidRDefault="00E022D0" w:rsidP="00E022D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22D0">
        <w:rPr>
          <w:rFonts w:ascii="Times New Roman" w:hAnsi="Times New Roman" w:cs="Times New Roman"/>
          <w:sz w:val="24"/>
          <w:szCs w:val="24"/>
        </w:rPr>
        <w:t>1. Осуществить увеличение фонда оплаты труда работников</w:t>
      </w: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бюджетного учреждения «Городской центр услуг» с 01.06.2022 на 6,0 процентов:</w:t>
      </w:r>
    </w:p>
    <w:p w:rsidR="00E022D0" w:rsidRPr="00E022D0" w:rsidRDefault="00E022D0" w:rsidP="00E022D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1.1. увеличив размеры окладов (должностных окладов) работников, установленных в п. 2.1., п. 2.2. раздела </w:t>
      </w: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Положения об оплате труда социальной защищенности и премировании работников муниципального бюджетного учреждения «Городской центр услуг», утвержденного постановлением Администрации городского поселения  Советский от 30.11.2021 № 611 (приложение 2). </w:t>
      </w:r>
    </w:p>
    <w:p w:rsidR="00E022D0" w:rsidRPr="00E022D0" w:rsidRDefault="00E022D0" w:rsidP="00E022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Установить, что увеличение фонда оплаты труда обеспечивается исходя из объема субсидии, предоставляемой из бюджета городского поселения </w:t>
      </w:r>
      <w:proofErr w:type="gramStart"/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Советский</w:t>
      </w:r>
      <w:proofErr w:type="gramEnd"/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финансовое обеспечение муниципального задания.</w:t>
      </w: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Директору муниципального бюджетного учреждения «Городской центр услуг» (Д.В. </w:t>
      </w:r>
      <w:proofErr w:type="spellStart"/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Яговкину</w:t>
      </w:r>
      <w:proofErr w:type="spellEnd"/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):</w:t>
      </w: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 Провести организационные мероприятия в связи с изменением условий оплаты труда работников учреждения, согласно Трудовому кодексу Российской Федерации.</w:t>
      </w: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 Привести в соответствие штатное расписание учреждения, согласно Положению об оплате труда социальной защищенности и премировании работников муниципального бюджетного учреждения «Городской центр услуг».</w:t>
      </w: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 Внести соответствующие изменения в трудовые договоры, заключенные с работниками учреждения.</w:t>
      </w: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Pr="00E022D0">
        <w:rPr>
          <w:rFonts w:ascii="Times New Roman" w:hAnsi="Times New Roman" w:cs="Times New Roman"/>
          <w:sz w:val="24"/>
          <w:szCs w:val="24"/>
        </w:rPr>
        <w:t xml:space="preserve">Начальнику общего отдела Администрации городского поселения Советский (А.А. Пьянковой) внести соответствующие изменения в трудовой договор, заключенный с руководителем </w:t>
      </w: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бюджетного учреждения «Городской центр услуг».</w:t>
      </w:r>
    </w:p>
    <w:p w:rsidR="00E022D0" w:rsidRPr="00E022D0" w:rsidRDefault="00E022D0" w:rsidP="00E022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Постановление вступает в силу с момента его официального опубликования и  распространяется на правоотношения, возникшие с 01 июня 2022 года.</w:t>
      </w:r>
    </w:p>
    <w:p w:rsidR="00E022D0" w:rsidRPr="00E022D0" w:rsidRDefault="00E022D0" w:rsidP="00E022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proofErr w:type="gramStart"/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выполнением постановления возложить на главного бухгалтера бухгалтерии Администрации городского поселения Советский М.П. </w:t>
      </w:r>
      <w:proofErr w:type="spellStart"/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Глинину</w:t>
      </w:r>
      <w:proofErr w:type="spellEnd"/>
      <w:r w:rsidRPr="00E02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022D0" w:rsidRPr="00E022D0" w:rsidRDefault="00E022D0" w:rsidP="00E0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</w:t>
      </w:r>
    </w:p>
    <w:p w:rsidR="00E022D0" w:rsidRPr="00E022D0" w:rsidRDefault="00E022D0" w:rsidP="00E022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городского поселения Советский                                                                 </w:t>
      </w:r>
      <w:proofErr w:type="spellStart"/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С.В.Пьянков</w:t>
      </w:r>
      <w:proofErr w:type="spellEnd"/>
    </w:p>
    <w:p w:rsidR="00E022D0" w:rsidRPr="00E022D0" w:rsidRDefault="00E022D0" w:rsidP="00E022D0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E022D0" w:rsidRPr="00E022D0" w:rsidRDefault="00E022D0" w:rsidP="00E02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D0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E022D0" w:rsidRPr="00E022D0" w:rsidRDefault="00E022D0" w:rsidP="00E02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D0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E022D0">
        <w:rPr>
          <w:rFonts w:ascii="Times New Roman" w:hAnsi="Times New Roman" w:cs="Times New Roman"/>
          <w:sz w:val="24"/>
          <w:szCs w:val="24"/>
        </w:rPr>
        <w:tab/>
      </w:r>
      <w:r w:rsidRPr="00E022D0">
        <w:rPr>
          <w:rFonts w:ascii="Times New Roman" w:hAnsi="Times New Roman" w:cs="Times New Roman"/>
          <w:sz w:val="24"/>
          <w:szCs w:val="24"/>
        </w:rPr>
        <w:tab/>
      </w:r>
      <w:r w:rsidRPr="00E022D0">
        <w:rPr>
          <w:rFonts w:ascii="Times New Roman" w:hAnsi="Times New Roman" w:cs="Times New Roman"/>
          <w:sz w:val="24"/>
          <w:szCs w:val="24"/>
        </w:rPr>
        <w:tab/>
      </w:r>
      <w:r w:rsidRPr="00E022D0">
        <w:rPr>
          <w:rFonts w:ascii="Times New Roman" w:hAnsi="Times New Roman" w:cs="Times New Roman"/>
          <w:sz w:val="24"/>
          <w:szCs w:val="24"/>
        </w:rPr>
        <w:tab/>
      </w:r>
      <w:r w:rsidRPr="00E022D0">
        <w:rPr>
          <w:rFonts w:ascii="Times New Roman" w:hAnsi="Times New Roman" w:cs="Times New Roman"/>
          <w:sz w:val="24"/>
          <w:szCs w:val="24"/>
        </w:rPr>
        <w:tab/>
      </w:r>
      <w:r w:rsidRPr="00E022D0">
        <w:rPr>
          <w:rFonts w:ascii="Times New Roman" w:hAnsi="Times New Roman" w:cs="Times New Roman"/>
          <w:sz w:val="24"/>
          <w:szCs w:val="24"/>
        </w:rPr>
        <w:tab/>
      </w:r>
      <w:r w:rsidRPr="00E022D0">
        <w:rPr>
          <w:rFonts w:ascii="Times New Roman" w:hAnsi="Times New Roman" w:cs="Times New Roman"/>
          <w:sz w:val="24"/>
          <w:szCs w:val="24"/>
        </w:rPr>
        <w:tab/>
      </w:r>
      <w:r w:rsidRPr="00E022D0">
        <w:rPr>
          <w:rFonts w:ascii="Times New Roman" w:hAnsi="Times New Roman" w:cs="Times New Roman"/>
          <w:sz w:val="24"/>
          <w:szCs w:val="24"/>
        </w:rPr>
        <w:tab/>
      </w:r>
      <w:r w:rsidRPr="00E022D0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E022D0">
        <w:rPr>
          <w:rFonts w:ascii="Times New Roman" w:hAnsi="Times New Roman" w:cs="Times New Roman"/>
          <w:sz w:val="24"/>
          <w:szCs w:val="24"/>
        </w:rPr>
        <w:t>М.П.Глинина</w:t>
      </w:r>
      <w:proofErr w:type="spellEnd"/>
    </w:p>
    <w:p w:rsidR="00E022D0" w:rsidRPr="00E022D0" w:rsidRDefault="00E022D0" w:rsidP="00E02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D0">
        <w:rPr>
          <w:rFonts w:ascii="Times New Roman" w:hAnsi="Times New Roman" w:cs="Times New Roman"/>
          <w:sz w:val="24"/>
          <w:szCs w:val="24"/>
        </w:rPr>
        <w:t xml:space="preserve">Начальник УЭПР                                                                                    </w:t>
      </w:r>
      <w:r w:rsidRPr="00E022D0">
        <w:rPr>
          <w:rFonts w:ascii="Times New Roman" w:hAnsi="Times New Roman" w:cs="Times New Roman"/>
          <w:sz w:val="24"/>
          <w:szCs w:val="24"/>
        </w:rPr>
        <w:tab/>
      </w:r>
      <w:r w:rsidRPr="00E022D0"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 w:rsidRPr="00E022D0">
        <w:rPr>
          <w:rFonts w:ascii="Times New Roman" w:hAnsi="Times New Roman" w:cs="Times New Roman"/>
          <w:sz w:val="24"/>
          <w:szCs w:val="24"/>
        </w:rPr>
        <w:t>Л.А.Сухицкая</w:t>
      </w:r>
      <w:proofErr w:type="spellEnd"/>
    </w:p>
    <w:p w:rsidR="00E022D0" w:rsidRPr="00E022D0" w:rsidRDefault="00E022D0" w:rsidP="00E022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2D0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E022D0" w:rsidRPr="00E022D0" w:rsidRDefault="00E022D0" w:rsidP="00E022D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2D0">
        <w:rPr>
          <w:rFonts w:ascii="Times New Roman" w:hAnsi="Times New Roman" w:cs="Times New Roman"/>
          <w:bCs/>
          <w:sz w:val="24"/>
          <w:szCs w:val="24"/>
        </w:rPr>
        <w:t>Начальник общего отдела                                                                                      А.А. Пьянкова</w:t>
      </w:r>
    </w:p>
    <w:p w:rsidR="00E022D0" w:rsidRPr="00E022D0" w:rsidRDefault="00E022D0" w:rsidP="00E02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D0">
        <w:rPr>
          <w:rFonts w:ascii="Times New Roman" w:hAnsi="Times New Roman" w:cs="Times New Roman"/>
          <w:sz w:val="24"/>
          <w:szCs w:val="24"/>
        </w:rPr>
        <w:t>Подготовил:</w:t>
      </w:r>
    </w:p>
    <w:p w:rsidR="00E022D0" w:rsidRPr="00E022D0" w:rsidRDefault="00E022D0" w:rsidP="00E022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22D0">
        <w:rPr>
          <w:rFonts w:ascii="Times New Roman" w:hAnsi="Times New Roman" w:cs="Times New Roman"/>
          <w:sz w:val="24"/>
          <w:szCs w:val="24"/>
        </w:rPr>
        <w:t xml:space="preserve">Ведущий специалист бухгалтерии                                                                       С.В. </w:t>
      </w:r>
      <w:proofErr w:type="spellStart"/>
      <w:r w:rsidRPr="00E022D0">
        <w:rPr>
          <w:rFonts w:ascii="Times New Roman" w:hAnsi="Times New Roman" w:cs="Times New Roman"/>
          <w:sz w:val="24"/>
          <w:szCs w:val="24"/>
        </w:rPr>
        <w:t>Сытник</w:t>
      </w:r>
      <w:proofErr w:type="spellEnd"/>
    </w:p>
    <w:p w:rsidR="00E022D0" w:rsidRPr="00E022D0" w:rsidRDefault="00E022D0" w:rsidP="00E022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22D0" w:rsidRPr="00E022D0" w:rsidRDefault="00E022D0" w:rsidP="00E022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22D0" w:rsidRPr="00E022D0" w:rsidRDefault="00E022D0" w:rsidP="00E022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22D0" w:rsidRPr="00E022D0" w:rsidRDefault="00E022D0" w:rsidP="00E022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22D0" w:rsidRPr="00E022D0" w:rsidRDefault="00E022D0" w:rsidP="00E022D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E022D0" w:rsidRPr="00E022D0" w:rsidRDefault="00E022D0" w:rsidP="00E02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E022D0" w:rsidRPr="00E022D0" w:rsidRDefault="00E022D0" w:rsidP="00E02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городского поселения </w:t>
      </w:r>
      <w:proofErr w:type="gramStart"/>
      <w:r w:rsidRPr="00E022D0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</w:p>
    <w:p w:rsidR="00E022D0" w:rsidRPr="00E022D0" w:rsidRDefault="00E022D0" w:rsidP="00E02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2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« ___ » _______________ 2022 года № _____  </w:t>
      </w:r>
    </w:p>
    <w:p w:rsidR="00E022D0" w:rsidRPr="00E022D0" w:rsidRDefault="00E022D0" w:rsidP="00E0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22D0" w:rsidRPr="00E022D0" w:rsidRDefault="00E022D0" w:rsidP="00E0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1" w:name="sub_19"/>
      <w:r w:rsidRPr="00E022D0">
        <w:rPr>
          <w:rFonts w:ascii="Times New Roman" w:eastAsia="Times New Roman" w:hAnsi="Times New Roman" w:cs="Times New Roman"/>
          <w:b/>
          <w:color w:val="000000"/>
          <w:lang w:val="en-US" w:eastAsia="ru-RU"/>
        </w:rPr>
        <w:t>II</w:t>
      </w:r>
      <w:r w:rsidRPr="00E022D0">
        <w:rPr>
          <w:rFonts w:ascii="Times New Roman" w:eastAsia="Times New Roman" w:hAnsi="Times New Roman" w:cs="Times New Roman"/>
          <w:b/>
          <w:color w:val="000000"/>
          <w:lang w:eastAsia="ru-RU"/>
        </w:rPr>
        <w:t>. ПОРЯДОК И УСЛОВИЯ ОПЛАТЫ ТРУДА РАБОТНИКОВ, ЗАНИМАЮЩИХ ДОЛЖНОСТИ СПЕЦИАЛИСТОВ И СЛУЖАЩИХ</w:t>
      </w:r>
    </w:p>
    <w:bookmarkEnd w:id="1"/>
    <w:p w:rsidR="00E022D0" w:rsidRPr="00E022D0" w:rsidRDefault="00E022D0" w:rsidP="00E022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Должностные оклады работников учреждения устанавливаются на основе отнесения занимаемых ими должностей к профессиональным квалификационным группам </w:t>
      </w:r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(далее – ПКГ), утвержденным приказами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 и от 29 мая 2008 года № 247н «Об утверждении профессиональных квалификационных групп общеотраслевых должностей руководителей, специалистов и служащих», согласно</w:t>
      </w:r>
      <w:proofErr w:type="gramEnd"/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таблице 1 и таблице 2 настоящего Положения.</w:t>
      </w: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квалификационные группы общеотраслевых профессий рабочих</w:t>
      </w: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418"/>
        <w:gridCol w:w="4387"/>
        <w:gridCol w:w="1985"/>
      </w:tblGrid>
      <w:tr w:rsidR="00E022D0" w:rsidRPr="00E022D0" w:rsidTr="003150F2">
        <w:trPr>
          <w:trHeight w:val="585"/>
        </w:trPr>
        <w:tc>
          <w:tcPr>
            <w:tcW w:w="566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22D0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>п</w:t>
            </w:r>
            <w:proofErr w:type="gramEnd"/>
            <w:r w:rsidRPr="00E022D0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Квалификационные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438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Профессии рабочих, отнесенные к квалификационным уровням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Размер должностного </w:t>
            </w:r>
            <w:r w:rsidRPr="00E022D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оклада,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022D0" w:rsidRPr="00E022D0" w:rsidTr="003150F2">
        <w:trPr>
          <w:trHeight w:val="585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«Общеотраслевые профессии рабочих </w:t>
            </w:r>
            <w:r w:rsidRPr="00E022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первого уровня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22D0" w:rsidRPr="00E022D0" w:rsidTr="003150F2">
        <w:trPr>
          <w:trHeight w:val="585"/>
        </w:trPr>
        <w:tc>
          <w:tcPr>
            <w:tcW w:w="566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38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уборщик производственных и служебных помещений.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7 496</w:t>
            </w:r>
          </w:p>
        </w:tc>
      </w:tr>
      <w:tr w:rsidR="00E022D0" w:rsidRPr="00E022D0" w:rsidTr="003150F2">
        <w:trPr>
          <w:trHeight w:val="585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«Общеотраслевые профессии рабочих </w:t>
            </w:r>
            <w:r w:rsidRPr="00E022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второго уровня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22D0" w:rsidRPr="00E022D0" w:rsidTr="003150F2">
        <w:trPr>
          <w:trHeight w:val="585"/>
        </w:trPr>
        <w:tc>
          <w:tcPr>
            <w:tcW w:w="566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38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рабочий по комплексному обслуживанию зданий и сооружений; водитель автомобиля; дезинфектор.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8 268</w:t>
            </w:r>
          </w:p>
        </w:tc>
      </w:tr>
    </w:tbl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220"/>
        <w:gridCol w:w="4584"/>
        <w:gridCol w:w="1985"/>
      </w:tblGrid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22D0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>п</w:t>
            </w:r>
            <w:proofErr w:type="gramEnd"/>
            <w:r w:rsidRPr="00E022D0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Квалификационные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Размер должностного </w:t>
            </w:r>
            <w:r w:rsidRPr="00E022D0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оклада,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E022D0" w:rsidRPr="00E022D0" w:rsidTr="003150F2">
        <w:trPr>
          <w:trHeight w:val="585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E022D0" w:rsidRPr="00E022D0" w:rsidRDefault="00E022D0" w:rsidP="00E022D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«Общеотраслевые должности служащих </w:t>
            </w:r>
            <w:r w:rsidRPr="00E02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уровня</w:t>
            </w:r>
            <w:r w:rsidRPr="00E0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8 268</w:t>
            </w:r>
          </w:p>
        </w:tc>
      </w:tr>
      <w:tr w:rsidR="00E022D0" w:rsidRPr="00E022D0" w:rsidTr="003150F2">
        <w:trPr>
          <w:trHeight w:val="585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E022D0" w:rsidRPr="00E022D0" w:rsidRDefault="00E022D0" w:rsidP="00E022D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2D0" w:rsidRPr="00E022D0" w:rsidRDefault="00E022D0" w:rsidP="00E022D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квалификационная группа «Общеотраслевые должности служащих </w:t>
            </w:r>
            <w:r w:rsidRPr="00E02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второго уровня</w:t>
            </w:r>
            <w:r w:rsidRPr="00E0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8 681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архивом; заведующий складом,</w:t>
            </w:r>
          </w:p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секретарь руководителя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9 116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</w:p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секретарь руководителя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9 569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механик; ведущий секретарь руководителя,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10 032</w:t>
            </w:r>
          </w:p>
        </w:tc>
      </w:tr>
      <w:tr w:rsidR="00E022D0" w:rsidRPr="00E022D0" w:rsidTr="003150F2">
        <w:trPr>
          <w:trHeight w:val="585"/>
        </w:trPr>
        <w:tc>
          <w:tcPr>
            <w:tcW w:w="9356" w:type="dxa"/>
            <w:gridSpan w:val="4"/>
            <w:shd w:val="clear" w:color="auto" w:fill="FFFFFF"/>
            <w:vAlign w:val="center"/>
          </w:tcPr>
          <w:p w:rsidR="00E022D0" w:rsidRPr="00E022D0" w:rsidRDefault="00E022D0" w:rsidP="00E022D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22D0" w:rsidRPr="00E022D0" w:rsidRDefault="00E022D0" w:rsidP="00E022D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</w:t>
            </w:r>
          </w:p>
          <w:p w:rsidR="00E022D0" w:rsidRPr="00E022D0" w:rsidRDefault="00E022D0" w:rsidP="00E022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«Общеотраслевые должности служащих </w:t>
            </w:r>
            <w:r w:rsidRPr="00E022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третьего уровня</w:t>
            </w:r>
            <w:r w:rsidRPr="00E02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бухгалтер, инженер-программист (программист), экономист, специалист по кадрам, юрисконсульт, специалист в области охраны труда, специалист по связи с общественностью.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10 032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бухгалтер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инженер-программист (программист) 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экономист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специалист по кадрам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 юрисконсульт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специалист по связи с общественностью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10 528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бухгалтер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инженер-программист (программист)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экономист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специалист по кадрам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 юрисконсульт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категории,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 специалист по связи с общественностью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категории</w:t>
            </w: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11 581</w:t>
            </w:r>
          </w:p>
        </w:tc>
      </w:tr>
      <w:tr w:rsidR="00E022D0" w:rsidRPr="00E022D0" w:rsidTr="003150F2">
        <w:trPr>
          <w:trHeight w:val="585"/>
        </w:trPr>
        <w:tc>
          <w:tcPr>
            <w:tcW w:w="567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20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4584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Ведущий бухгалтер, ведущий экономист, ведущий специалист по кадрам, ведущий юрисконсульт, ведущий эксперт дорожного хозяйства, ведущий специалист по связи с общественностью.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E022D0" w:rsidRPr="00E022D0" w:rsidRDefault="00E022D0" w:rsidP="00E022D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E022D0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12 738</w:t>
            </w:r>
          </w:p>
        </w:tc>
      </w:tr>
    </w:tbl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По должностям работников, не включенным в ПКГ, размеры окладов (должностных окладов) устанавливаются в зависимости от сложности труда, согласно таблице 3, 4 настоящего Положения.</w:t>
      </w: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</w:t>
      </w: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окладов (должностных окладов) по профессиям рабочих не включенным в ПКГ 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507"/>
        <w:gridCol w:w="6405"/>
        <w:gridCol w:w="2552"/>
      </w:tblGrid>
      <w:tr w:rsidR="00E022D0" w:rsidRPr="00E022D0" w:rsidTr="003150F2">
        <w:tc>
          <w:tcPr>
            <w:tcW w:w="0" w:type="auto"/>
            <w:vAlign w:val="center"/>
          </w:tcPr>
          <w:p w:rsidR="00E022D0" w:rsidRPr="00E022D0" w:rsidRDefault="00E022D0" w:rsidP="00E022D0">
            <w:pPr>
              <w:shd w:val="clear" w:color="auto" w:fill="FFFFFF"/>
              <w:ind w:firstLine="38"/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№</w:t>
            </w:r>
          </w:p>
          <w:p w:rsidR="00E022D0" w:rsidRPr="00E022D0" w:rsidRDefault="00E022D0" w:rsidP="00E022D0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proofErr w:type="gramStart"/>
            <w:r w:rsidRPr="00E022D0">
              <w:rPr>
                <w:rFonts w:eastAsia="Calibri"/>
                <w:spacing w:val="-11"/>
                <w:sz w:val="24"/>
                <w:szCs w:val="24"/>
              </w:rPr>
              <w:t>п</w:t>
            </w:r>
            <w:proofErr w:type="gramEnd"/>
            <w:r w:rsidRPr="00E022D0">
              <w:rPr>
                <w:rFonts w:eastAsia="Calibri"/>
                <w:spacing w:val="-11"/>
                <w:sz w:val="24"/>
                <w:szCs w:val="24"/>
              </w:rPr>
              <w:t>/п</w:t>
            </w:r>
          </w:p>
        </w:tc>
        <w:tc>
          <w:tcPr>
            <w:tcW w:w="6405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52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Размер оклада (должностного </w:t>
            </w:r>
            <w:r w:rsidRPr="00E022D0">
              <w:rPr>
                <w:rFonts w:eastAsia="Calibri"/>
                <w:color w:val="000000"/>
                <w:spacing w:val="-8"/>
                <w:sz w:val="24"/>
                <w:szCs w:val="24"/>
              </w:rPr>
              <w:t>оклада)</w:t>
            </w:r>
            <w:r w:rsidRPr="00E022D0">
              <w:rPr>
                <w:rFonts w:eastAsia="Calibri"/>
                <w:color w:val="000000"/>
                <w:spacing w:val="-8"/>
                <w:sz w:val="24"/>
                <w:szCs w:val="24"/>
              </w:rPr>
              <w:br/>
              <w:t xml:space="preserve">(по группам оплаты труда), </w:t>
            </w:r>
            <w:r w:rsidRPr="00E022D0">
              <w:rPr>
                <w:rFonts w:eastAsia="Calibri"/>
                <w:color w:val="000000"/>
                <w:sz w:val="24"/>
                <w:szCs w:val="24"/>
              </w:rPr>
              <w:t>руб.</w:t>
            </w:r>
          </w:p>
        </w:tc>
      </w:tr>
      <w:tr w:rsidR="00E022D0" w:rsidRPr="00E022D0" w:rsidTr="003150F2">
        <w:tc>
          <w:tcPr>
            <w:tcW w:w="0" w:type="auto"/>
            <w:vAlign w:val="center"/>
          </w:tcPr>
          <w:p w:rsidR="00E022D0" w:rsidRPr="00E022D0" w:rsidRDefault="00E022D0" w:rsidP="00E022D0">
            <w:pPr>
              <w:shd w:val="clear" w:color="auto" w:fill="FFFFFF"/>
              <w:ind w:firstLine="3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405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</w:p>
        </w:tc>
      </w:tr>
      <w:tr w:rsidR="00E022D0" w:rsidRPr="00E022D0" w:rsidTr="003150F2">
        <w:tc>
          <w:tcPr>
            <w:tcW w:w="0" w:type="auto"/>
            <w:vAlign w:val="center"/>
          </w:tcPr>
          <w:p w:rsidR="00E022D0" w:rsidRPr="00E022D0" w:rsidRDefault="00E022D0" w:rsidP="00E022D0">
            <w:pPr>
              <w:shd w:val="clear" w:color="auto" w:fill="FFFFFF"/>
              <w:ind w:firstLine="38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405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Слесарь-ремонтник,  слесарь-электрик,  </w:t>
            </w:r>
          </w:p>
        </w:tc>
        <w:tc>
          <w:tcPr>
            <w:tcW w:w="2552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>8 599</w:t>
            </w:r>
          </w:p>
        </w:tc>
      </w:tr>
      <w:tr w:rsidR="00E022D0" w:rsidRPr="00E022D0" w:rsidTr="003150F2">
        <w:tc>
          <w:tcPr>
            <w:tcW w:w="0" w:type="auto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405" w:type="dxa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>Сварщик</w:t>
            </w:r>
          </w:p>
        </w:tc>
        <w:tc>
          <w:tcPr>
            <w:tcW w:w="2552" w:type="dxa"/>
          </w:tcPr>
          <w:p w:rsidR="00E022D0" w:rsidRPr="00E022D0" w:rsidRDefault="00E022D0" w:rsidP="00E02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9 260</w:t>
            </w:r>
          </w:p>
        </w:tc>
      </w:tr>
    </w:tbl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окладов (должностных окладов) по должностям руководителей, служащих, не включенным в ПКГ </w:t>
      </w:r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507"/>
        <w:gridCol w:w="6405"/>
        <w:gridCol w:w="2552"/>
      </w:tblGrid>
      <w:tr w:rsidR="00E022D0" w:rsidRPr="00E022D0" w:rsidTr="003150F2">
        <w:tc>
          <w:tcPr>
            <w:tcW w:w="0" w:type="auto"/>
            <w:vAlign w:val="center"/>
          </w:tcPr>
          <w:p w:rsidR="00E022D0" w:rsidRPr="00E022D0" w:rsidRDefault="00E022D0" w:rsidP="00E022D0">
            <w:pPr>
              <w:shd w:val="clear" w:color="auto" w:fill="FFFFFF"/>
              <w:ind w:firstLine="38"/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№</w:t>
            </w:r>
          </w:p>
          <w:p w:rsidR="00E022D0" w:rsidRPr="00E022D0" w:rsidRDefault="00E022D0" w:rsidP="00E022D0">
            <w:pPr>
              <w:widowControl w:val="0"/>
              <w:autoSpaceDE w:val="0"/>
              <w:autoSpaceDN w:val="0"/>
              <w:jc w:val="center"/>
              <w:outlineLvl w:val="2"/>
              <w:rPr>
                <w:color w:val="000000"/>
                <w:sz w:val="24"/>
                <w:szCs w:val="24"/>
              </w:rPr>
            </w:pPr>
            <w:proofErr w:type="gramStart"/>
            <w:r w:rsidRPr="00E022D0">
              <w:rPr>
                <w:rFonts w:eastAsia="Calibri"/>
                <w:spacing w:val="-11"/>
                <w:sz w:val="24"/>
                <w:szCs w:val="24"/>
              </w:rPr>
              <w:t>п</w:t>
            </w:r>
            <w:proofErr w:type="gramEnd"/>
            <w:r w:rsidRPr="00E022D0">
              <w:rPr>
                <w:rFonts w:eastAsia="Calibri"/>
                <w:spacing w:val="-11"/>
                <w:sz w:val="24"/>
                <w:szCs w:val="24"/>
              </w:rPr>
              <w:t>/п</w:t>
            </w:r>
          </w:p>
        </w:tc>
        <w:tc>
          <w:tcPr>
            <w:tcW w:w="6405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52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Размер оклада (должностного </w:t>
            </w:r>
            <w:r w:rsidRPr="00E022D0">
              <w:rPr>
                <w:rFonts w:eastAsia="Calibri"/>
                <w:color w:val="000000"/>
                <w:spacing w:val="-8"/>
                <w:sz w:val="24"/>
                <w:szCs w:val="24"/>
              </w:rPr>
              <w:t>оклада)</w:t>
            </w:r>
            <w:r w:rsidRPr="00E022D0">
              <w:rPr>
                <w:rFonts w:eastAsia="Calibri"/>
                <w:color w:val="000000"/>
                <w:spacing w:val="-8"/>
                <w:sz w:val="24"/>
                <w:szCs w:val="24"/>
              </w:rPr>
              <w:br/>
              <w:t xml:space="preserve">(по группам оплаты труда), </w:t>
            </w:r>
            <w:r w:rsidRPr="00E022D0">
              <w:rPr>
                <w:rFonts w:eastAsia="Calibri"/>
                <w:color w:val="000000"/>
                <w:sz w:val="24"/>
                <w:szCs w:val="24"/>
              </w:rPr>
              <w:t>руб.</w:t>
            </w:r>
          </w:p>
        </w:tc>
      </w:tr>
      <w:tr w:rsidR="00E022D0" w:rsidRPr="00E022D0" w:rsidTr="003150F2">
        <w:tc>
          <w:tcPr>
            <w:tcW w:w="0" w:type="auto"/>
            <w:vAlign w:val="center"/>
          </w:tcPr>
          <w:p w:rsidR="00E022D0" w:rsidRPr="00E022D0" w:rsidRDefault="00E022D0" w:rsidP="00E022D0">
            <w:pPr>
              <w:shd w:val="clear" w:color="auto" w:fill="FFFFFF"/>
              <w:ind w:firstLine="38"/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405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>Специалист по административно-хозяйственному обеспечению</w:t>
            </w:r>
          </w:p>
        </w:tc>
        <w:tc>
          <w:tcPr>
            <w:tcW w:w="2552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>9 569</w:t>
            </w:r>
          </w:p>
        </w:tc>
      </w:tr>
      <w:tr w:rsidR="00E022D0" w:rsidRPr="00E022D0" w:rsidTr="003150F2">
        <w:tc>
          <w:tcPr>
            <w:tcW w:w="0" w:type="auto"/>
            <w:vAlign w:val="center"/>
          </w:tcPr>
          <w:p w:rsidR="00E022D0" w:rsidRPr="00E022D0" w:rsidRDefault="00E022D0" w:rsidP="00E022D0">
            <w:pPr>
              <w:shd w:val="clear" w:color="auto" w:fill="FFFFFF"/>
              <w:ind w:firstLine="38"/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</w:tc>
        <w:tc>
          <w:tcPr>
            <w:tcW w:w="6405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>Специалист административно- хозяйственной деятельности</w:t>
            </w:r>
          </w:p>
        </w:tc>
        <w:tc>
          <w:tcPr>
            <w:tcW w:w="2552" w:type="dxa"/>
            <w:vAlign w:val="center"/>
          </w:tcPr>
          <w:p w:rsidR="00E022D0" w:rsidRPr="00E022D0" w:rsidRDefault="00E022D0" w:rsidP="00E022D0">
            <w:pPr>
              <w:shd w:val="clear" w:color="auto" w:fill="FFFFFF"/>
              <w:jc w:val="center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E022D0">
              <w:rPr>
                <w:rFonts w:eastAsia="Calibri"/>
                <w:color w:val="000000"/>
                <w:spacing w:val="-3"/>
                <w:sz w:val="24"/>
                <w:szCs w:val="24"/>
              </w:rPr>
              <w:t>10 528</w:t>
            </w:r>
          </w:p>
        </w:tc>
      </w:tr>
      <w:tr w:rsidR="00E022D0" w:rsidRPr="00E022D0" w:rsidTr="003150F2">
        <w:tc>
          <w:tcPr>
            <w:tcW w:w="0" w:type="auto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 xml:space="preserve"> 3.</w:t>
            </w:r>
          </w:p>
        </w:tc>
        <w:tc>
          <w:tcPr>
            <w:tcW w:w="6405" w:type="dxa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Специалист по благоустройству, специалист в области похоронного дела,  специалист хозяйственной деятельности, специалист по закупкам, специалист по кадрам и работе с молодежью,  специалист по управлению корпоративным  транспортом, специалист по  документационному обеспечению,  инженер сметчик.</w:t>
            </w:r>
          </w:p>
        </w:tc>
        <w:tc>
          <w:tcPr>
            <w:tcW w:w="2552" w:type="dxa"/>
          </w:tcPr>
          <w:p w:rsidR="00E022D0" w:rsidRPr="00E022D0" w:rsidRDefault="00E022D0" w:rsidP="00E02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11 581</w:t>
            </w:r>
          </w:p>
        </w:tc>
      </w:tr>
      <w:tr w:rsidR="00E022D0" w:rsidRPr="00E022D0" w:rsidTr="003150F2">
        <w:tc>
          <w:tcPr>
            <w:tcW w:w="0" w:type="auto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405" w:type="dxa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Ведущий специалист  по благоустройству, ведущий специалист по управлению персоналом</w:t>
            </w:r>
          </w:p>
        </w:tc>
        <w:tc>
          <w:tcPr>
            <w:tcW w:w="2552" w:type="dxa"/>
          </w:tcPr>
          <w:p w:rsidR="00E022D0" w:rsidRPr="00E022D0" w:rsidRDefault="00E022D0" w:rsidP="00E02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12 738</w:t>
            </w:r>
          </w:p>
        </w:tc>
      </w:tr>
      <w:tr w:rsidR="00E022D0" w:rsidRPr="00E022D0" w:rsidTr="003150F2">
        <w:tc>
          <w:tcPr>
            <w:tcW w:w="0" w:type="auto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6405" w:type="dxa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Главный бухгалтер, заместитель руководителя по закупкам, заместитель руководителя по административн</w:t>
            </w:r>
            <w:proofErr w:type="gramStart"/>
            <w:r w:rsidRPr="00E022D0">
              <w:rPr>
                <w:rFonts w:eastAsia="Calibri"/>
                <w:sz w:val="24"/>
                <w:szCs w:val="24"/>
              </w:rPr>
              <w:t>о-</w:t>
            </w:r>
            <w:proofErr w:type="gramEnd"/>
            <w:r w:rsidRPr="00E022D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022D0">
              <w:rPr>
                <w:rFonts w:eastAsia="Calibri"/>
                <w:sz w:val="24"/>
                <w:szCs w:val="24"/>
              </w:rPr>
              <w:t>хозяйственнной</w:t>
            </w:r>
            <w:proofErr w:type="spellEnd"/>
            <w:r w:rsidRPr="00E022D0">
              <w:rPr>
                <w:rFonts w:eastAsia="Calibri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2552" w:type="dxa"/>
          </w:tcPr>
          <w:p w:rsidR="00E022D0" w:rsidRPr="00E022D0" w:rsidRDefault="00E022D0" w:rsidP="00E02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14 000</w:t>
            </w:r>
          </w:p>
        </w:tc>
      </w:tr>
      <w:tr w:rsidR="00E022D0" w:rsidRPr="00E022D0" w:rsidTr="003150F2">
        <w:tc>
          <w:tcPr>
            <w:tcW w:w="0" w:type="auto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6405" w:type="dxa"/>
          </w:tcPr>
          <w:p w:rsidR="00E022D0" w:rsidRPr="00E022D0" w:rsidRDefault="00E022D0" w:rsidP="00E022D0">
            <w:pPr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E022D0" w:rsidRPr="00E022D0" w:rsidRDefault="00E022D0" w:rsidP="00E022D0">
            <w:pPr>
              <w:jc w:val="center"/>
              <w:rPr>
                <w:rFonts w:eastAsia="Calibri"/>
                <w:sz w:val="24"/>
                <w:szCs w:val="24"/>
              </w:rPr>
            </w:pPr>
            <w:r w:rsidRPr="00E022D0">
              <w:rPr>
                <w:rFonts w:eastAsia="Calibri"/>
                <w:sz w:val="24"/>
                <w:szCs w:val="24"/>
              </w:rPr>
              <w:t>18 520</w:t>
            </w:r>
          </w:p>
        </w:tc>
      </w:tr>
    </w:tbl>
    <w:p w:rsidR="00E022D0" w:rsidRPr="00E022D0" w:rsidRDefault="00E022D0" w:rsidP="00E022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022D0" w:rsidRPr="00E022D0" w:rsidRDefault="00E022D0" w:rsidP="00E022D0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E022D0" w:rsidRPr="00E022D0" w:rsidSect="00BA6162">
      <w:footerReference w:type="default" r:id="rId11"/>
      <w:pgSz w:w="11906" w:h="16838" w:code="9"/>
      <w:pgMar w:top="1134" w:right="707" w:bottom="709" w:left="1701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8C" w:rsidRDefault="00E8548C" w:rsidP="009055A4">
      <w:pPr>
        <w:spacing w:after="0" w:line="240" w:lineRule="auto"/>
      </w:pPr>
      <w:r>
        <w:separator/>
      </w:r>
    </w:p>
  </w:endnote>
  <w:endnote w:type="continuationSeparator" w:id="0">
    <w:p w:rsidR="00E8548C" w:rsidRDefault="00E8548C" w:rsidP="0090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4317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50F3" w:rsidRPr="00BC10E3" w:rsidRDefault="002650F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C10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C10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C10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6162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C10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50F3" w:rsidRDefault="002650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8C" w:rsidRDefault="00E8548C" w:rsidP="009055A4">
      <w:pPr>
        <w:spacing w:after="0" w:line="240" w:lineRule="auto"/>
      </w:pPr>
      <w:r>
        <w:separator/>
      </w:r>
    </w:p>
  </w:footnote>
  <w:footnote w:type="continuationSeparator" w:id="0">
    <w:p w:rsidR="00E8548C" w:rsidRDefault="00E8548C" w:rsidP="00905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2EA3"/>
    <w:multiLevelType w:val="multilevel"/>
    <w:tmpl w:val="EBAA7EEA"/>
    <w:lvl w:ilvl="0">
      <w:start w:val="1"/>
      <w:numFmt w:val="decimal"/>
      <w:lvlText w:val="%1."/>
      <w:lvlJc w:val="left"/>
      <w:pPr>
        <w:ind w:left="2036" w:hanging="1185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6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0BA7426D"/>
    <w:multiLevelType w:val="hybridMultilevel"/>
    <w:tmpl w:val="1FBE38A0"/>
    <w:lvl w:ilvl="0" w:tplc="685E5CF8">
      <w:start w:val="1"/>
      <w:numFmt w:val="decimal"/>
      <w:lvlText w:val="%1."/>
      <w:lvlJc w:val="left"/>
      <w:pPr>
        <w:ind w:left="96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">
    <w:nsid w:val="0BAD2901"/>
    <w:multiLevelType w:val="hybridMultilevel"/>
    <w:tmpl w:val="7624D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CC7875"/>
    <w:multiLevelType w:val="hybridMultilevel"/>
    <w:tmpl w:val="33F82E76"/>
    <w:lvl w:ilvl="0" w:tplc="681C8A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933B13"/>
    <w:multiLevelType w:val="hybridMultilevel"/>
    <w:tmpl w:val="AFD40426"/>
    <w:lvl w:ilvl="0" w:tplc="4F9683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266A1"/>
    <w:multiLevelType w:val="hybridMultilevel"/>
    <w:tmpl w:val="D78EE808"/>
    <w:lvl w:ilvl="0" w:tplc="681C8A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151BB4"/>
    <w:multiLevelType w:val="hybridMultilevel"/>
    <w:tmpl w:val="E7EAC1D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CB7E5B"/>
    <w:multiLevelType w:val="multilevel"/>
    <w:tmpl w:val="B4140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>
    <w:nsid w:val="28422211"/>
    <w:multiLevelType w:val="hybridMultilevel"/>
    <w:tmpl w:val="5E1CD780"/>
    <w:lvl w:ilvl="0" w:tplc="BFD4E114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BD1232A"/>
    <w:multiLevelType w:val="hybridMultilevel"/>
    <w:tmpl w:val="F2343C94"/>
    <w:lvl w:ilvl="0" w:tplc="6DE438C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D2E6FEA"/>
    <w:multiLevelType w:val="hybridMultilevel"/>
    <w:tmpl w:val="8E70D9A2"/>
    <w:lvl w:ilvl="0" w:tplc="377AB85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DB34FC"/>
    <w:multiLevelType w:val="hybridMultilevel"/>
    <w:tmpl w:val="B99C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437AC"/>
    <w:multiLevelType w:val="hybridMultilevel"/>
    <w:tmpl w:val="1CF443E6"/>
    <w:lvl w:ilvl="0" w:tplc="A4A4A22C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F34CB7"/>
    <w:multiLevelType w:val="hybridMultilevel"/>
    <w:tmpl w:val="A0BE2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34E16"/>
    <w:multiLevelType w:val="hybridMultilevel"/>
    <w:tmpl w:val="AECAE8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F649A4"/>
    <w:multiLevelType w:val="hybridMultilevel"/>
    <w:tmpl w:val="D1509F94"/>
    <w:lvl w:ilvl="0" w:tplc="681C8A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A95728D"/>
    <w:multiLevelType w:val="hybridMultilevel"/>
    <w:tmpl w:val="B36E35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C4B2C93"/>
    <w:multiLevelType w:val="hybridMultilevel"/>
    <w:tmpl w:val="911A0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A46102"/>
    <w:multiLevelType w:val="hybridMultilevel"/>
    <w:tmpl w:val="A7005614"/>
    <w:lvl w:ilvl="0" w:tplc="C2EA140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0169BA"/>
    <w:multiLevelType w:val="hybridMultilevel"/>
    <w:tmpl w:val="33A24172"/>
    <w:lvl w:ilvl="0" w:tplc="377AB85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B77B5D"/>
    <w:multiLevelType w:val="hybridMultilevel"/>
    <w:tmpl w:val="BDD4F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42F2A"/>
    <w:multiLevelType w:val="hybridMultilevel"/>
    <w:tmpl w:val="2B583456"/>
    <w:lvl w:ilvl="0" w:tplc="225ED6A6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116406"/>
    <w:multiLevelType w:val="hybridMultilevel"/>
    <w:tmpl w:val="19F2C9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D04DF9"/>
    <w:multiLevelType w:val="hybridMultilevel"/>
    <w:tmpl w:val="FEF80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E5799F"/>
    <w:multiLevelType w:val="hybridMultilevel"/>
    <w:tmpl w:val="BB10FF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0021C"/>
    <w:multiLevelType w:val="hybridMultilevel"/>
    <w:tmpl w:val="E760D55A"/>
    <w:lvl w:ilvl="0" w:tplc="48A8AFF6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5A967147"/>
    <w:multiLevelType w:val="hybridMultilevel"/>
    <w:tmpl w:val="18664ED2"/>
    <w:lvl w:ilvl="0" w:tplc="681C8A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FB63A0"/>
    <w:multiLevelType w:val="hybridMultilevel"/>
    <w:tmpl w:val="7040B8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CBE2137"/>
    <w:multiLevelType w:val="hybridMultilevel"/>
    <w:tmpl w:val="070A6BD6"/>
    <w:lvl w:ilvl="0" w:tplc="681C8A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C74D52"/>
    <w:multiLevelType w:val="hybridMultilevel"/>
    <w:tmpl w:val="4C061162"/>
    <w:lvl w:ilvl="0" w:tplc="216A47D0">
      <w:start w:val="1"/>
      <w:numFmt w:val="decimal"/>
      <w:lvlText w:val="%1."/>
      <w:lvlJc w:val="left"/>
      <w:pPr>
        <w:ind w:left="23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31">
    <w:nsid w:val="68850338"/>
    <w:multiLevelType w:val="hybridMultilevel"/>
    <w:tmpl w:val="795C49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28D6798"/>
    <w:multiLevelType w:val="hybridMultilevel"/>
    <w:tmpl w:val="23643066"/>
    <w:lvl w:ilvl="0" w:tplc="8CD2D74C">
      <w:start w:val="1"/>
      <w:numFmt w:val="decimal"/>
      <w:lvlText w:val="%1."/>
      <w:lvlJc w:val="left"/>
      <w:pPr>
        <w:ind w:left="234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33">
    <w:nsid w:val="770C674F"/>
    <w:multiLevelType w:val="hybridMultilevel"/>
    <w:tmpl w:val="951008EE"/>
    <w:lvl w:ilvl="0" w:tplc="3A4858A8">
      <w:start w:val="1"/>
      <w:numFmt w:val="decimal"/>
      <w:lvlText w:val="%1."/>
      <w:lvlJc w:val="left"/>
      <w:pPr>
        <w:ind w:left="23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34">
    <w:nsid w:val="7BDF6C34"/>
    <w:multiLevelType w:val="hybridMultilevel"/>
    <w:tmpl w:val="C1148D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15"/>
  </w:num>
  <w:num w:numId="5">
    <w:abstractNumId w:val="34"/>
  </w:num>
  <w:num w:numId="6">
    <w:abstractNumId w:val="3"/>
  </w:num>
  <w:num w:numId="7">
    <w:abstractNumId w:val="6"/>
  </w:num>
  <w:num w:numId="8">
    <w:abstractNumId w:val="10"/>
  </w:num>
  <w:num w:numId="9">
    <w:abstractNumId w:val="19"/>
  </w:num>
  <w:num w:numId="10">
    <w:abstractNumId w:val="26"/>
  </w:num>
  <w:num w:numId="11">
    <w:abstractNumId w:val="28"/>
  </w:num>
  <w:num w:numId="12">
    <w:abstractNumId w:val="22"/>
  </w:num>
  <w:num w:numId="13">
    <w:abstractNumId w:val="32"/>
  </w:num>
  <w:num w:numId="14">
    <w:abstractNumId w:val="25"/>
  </w:num>
  <w:num w:numId="15">
    <w:abstractNumId w:val="23"/>
  </w:num>
  <w:num w:numId="16">
    <w:abstractNumId w:val="31"/>
  </w:num>
  <w:num w:numId="17">
    <w:abstractNumId w:val="21"/>
  </w:num>
  <w:num w:numId="18">
    <w:abstractNumId w:val="29"/>
  </w:num>
  <w:num w:numId="19">
    <w:abstractNumId w:val="14"/>
  </w:num>
  <w:num w:numId="20">
    <w:abstractNumId w:val="12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13"/>
  </w:num>
  <w:num w:numId="25">
    <w:abstractNumId w:val="8"/>
  </w:num>
  <w:num w:numId="26">
    <w:abstractNumId w:val="17"/>
  </w:num>
  <w:num w:numId="27">
    <w:abstractNumId w:val="30"/>
  </w:num>
  <w:num w:numId="28">
    <w:abstractNumId w:val="16"/>
  </w:num>
  <w:num w:numId="29">
    <w:abstractNumId w:val="33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8"/>
  </w:num>
  <w:num w:numId="33">
    <w:abstractNumId w:val="9"/>
  </w:num>
  <w:num w:numId="34">
    <w:abstractNumId w:val="1"/>
  </w:num>
  <w:num w:numId="35">
    <w:abstractNumId w:val="27"/>
  </w:num>
  <w:num w:numId="36">
    <w:abstractNumId w:val="20"/>
  </w:num>
  <w:num w:numId="37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FC"/>
    <w:rsid w:val="00043FF1"/>
    <w:rsid w:val="000B2EF8"/>
    <w:rsid w:val="000B6B00"/>
    <w:rsid w:val="000C5C15"/>
    <w:rsid w:val="000C650C"/>
    <w:rsid w:val="000E26E2"/>
    <w:rsid w:val="001266B4"/>
    <w:rsid w:val="001330F5"/>
    <w:rsid w:val="0017232A"/>
    <w:rsid w:val="001A14AF"/>
    <w:rsid w:val="001A2891"/>
    <w:rsid w:val="001A2EEF"/>
    <w:rsid w:val="001E6DB3"/>
    <w:rsid w:val="001E7BD2"/>
    <w:rsid w:val="001F0B23"/>
    <w:rsid w:val="002026E2"/>
    <w:rsid w:val="0021053E"/>
    <w:rsid w:val="002106F8"/>
    <w:rsid w:val="002324DA"/>
    <w:rsid w:val="00236DF9"/>
    <w:rsid w:val="00245EE0"/>
    <w:rsid w:val="00262B94"/>
    <w:rsid w:val="002650F3"/>
    <w:rsid w:val="00294E3F"/>
    <w:rsid w:val="002A6E42"/>
    <w:rsid w:val="002F039A"/>
    <w:rsid w:val="002F4674"/>
    <w:rsid w:val="0030378D"/>
    <w:rsid w:val="00320D40"/>
    <w:rsid w:val="00337869"/>
    <w:rsid w:val="003479BD"/>
    <w:rsid w:val="003864B0"/>
    <w:rsid w:val="00397553"/>
    <w:rsid w:val="003C6F9D"/>
    <w:rsid w:val="003D1EC4"/>
    <w:rsid w:val="00404B16"/>
    <w:rsid w:val="004234E3"/>
    <w:rsid w:val="00434FBA"/>
    <w:rsid w:val="004757E9"/>
    <w:rsid w:val="00477978"/>
    <w:rsid w:val="004B525A"/>
    <w:rsid w:val="00537085"/>
    <w:rsid w:val="00546AE7"/>
    <w:rsid w:val="00552B4C"/>
    <w:rsid w:val="00570F80"/>
    <w:rsid w:val="005A22C9"/>
    <w:rsid w:val="005B6A4F"/>
    <w:rsid w:val="005D2849"/>
    <w:rsid w:val="005E3E32"/>
    <w:rsid w:val="006003E2"/>
    <w:rsid w:val="006418B2"/>
    <w:rsid w:val="00644A9E"/>
    <w:rsid w:val="00663F76"/>
    <w:rsid w:val="006C5FF4"/>
    <w:rsid w:val="006D37EA"/>
    <w:rsid w:val="006F0E0B"/>
    <w:rsid w:val="006F33F5"/>
    <w:rsid w:val="007007E9"/>
    <w:rsid w:val="0072445B"/>
    <w:rsid w:val="00731E64"/>
    <w:rsid w:val="007456A3"/>
    <w:rsid w:val="00752D94"/>
    <w:rsid w:val="00775D87"/>
    <w:rsid w:val="007946F3"/>
    <w:rsid w:val="007A20B8"/>
    <w:rsid w:val="007A656C"/>
    <w:rsid w:val="007D177E"/>
    <w:rsid w:val="007D7993"/>
    <w:rsid w:val="007F350F"/>
    <w:rsid w:val="00806D4F"/>
    <w:rsid w:val="0080778E"/>
    <w:rsid w:val="00812682"/>
    <w:rsid w:val="00817573"/>
    <w:rsid w:val="00841588"/>
    <w:rsid w:val="008758D8"/>
    <w:rsid w:val="009055A4"/>
    <w:rsid w:val="00906AA9"/>
    <w:rsid w:val="00923586"/>
    <w:rsid w:val="00942C52"/>
    <w:rsid w:val="009608B8"/>
    <w:rsid w:val="00985DFE"/>
    <w:rsid w:val="009B0CBD"/>
    <w:rsid w:val="009C4FF7"/>
    <w:rsid w:val="00A0117B"/>
    <w:rsid w:val="00A02E4E"/>
    <w:rsid w:val="00A16501"/>
    <w:rsid w:val="00A4106A"/>
    <w:rsid w:val="00A56068"/>
    <w:rsid w:val="00A725E7"/>
    <w:rsid w:val="00AC72A2"/>
    <w:rsid w:val="00AE1D6A"/>
    <w:rsid w:val="00B04D00"/>
    <w:rsid w:val="00B27444"/>
    <w:rsid w:val="00B37866"/>
    <w:rsid w:val="00B41617"/>
    <w:rsid w:val="00B52364"/>
    <w:rsid w:val="00B5609E"/>
    <w:rsid w:val="00B61520"/>
    <w:rsid w:val="00BA6162"/>
    <w:rsid w:val="00BC10E3"/>
    <w:rsid w:val="00BC20FC"/>
    <w:rsid w:val="00BE1A20"/>
    <w:rsid w:val="00BE1B43"/>
    <w:rsid w:val="00C15D6F"/>
    <w:rsid w:val="00C36372"/>
    <w:rsid w:val="00C62C37"/>
    <w:rsid w:val="00C7079D"/>
    <w:rsid w:val="00C96DE7"/>
    <w:rsid w:val="00CA1D72"/>
    <w:rsid w:val="00CB096B"/>
    <w:rsid w:val="00CC6B1D"/>
    <w:rsid w:val="00CD64C8"/>
    <w:rsid w:val="00D10002"/>
    <w:rsid w:val="00D1683E"/>
    <w:rsid w:val="00D22BB8"/>
    <w:rsid w:val="00D30D3D"/>
    <w:rsid w:val="00DA4B48"/>
    <w:rsid w:val="00DA5282"/>
    <w:rsid w:val="00DB1408"/>
    <w:rsid w:val="00DC3895"/>
    <w:rsid w:val="00DD4A41"/>
    <w:rsid w:val="00E022D0"/>
    <w:rsid w:val="00E11574"/>
    <w:rsid w:val="00E3086D"/>
    <w:rsid w:val="00E3625B"/>
    <w:rsid w:val="00E802E0"/>
    <w:rsid w:val="00E8548C"/>
    <w:rsid w:val="00EA03E6"/>
    <w:rsid w:val="00ED730B"/>
    <w:rsid w:val="00EE51FE"/>
    <w:rsid w:val="00EF71C8"/>
    <w:rsid w:val="00F1346B"/>
    <w:rsid w:val="00F13AD4"/>
    <w:rsid w:val="00F44087"/>
    <w:rsid w:val="00F53AB9"/>
    <w:rsid w:val="00F71632"/>
    <w:rsid w:val="00F85584"/>
    <w:rsid w:val="00F85C03"/>
    <w:rsid w:val="00FC01EE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5A4"/>
  </w:style>
  <w:style w:type="paragraph" w:styleId="a7">
    <w:name w:val="footer"/>
    <w:basedOn w:val="a"/>
    <w:link w:val="a8"/>
    <w:uiPriority w:val="99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5A4"/>
  </w:style>
  <w:style w:type="paragraph" w:styleId="a9">
    <w:name w:val="footnote text"/>
    <w:basedOn w:val="a"/>
    <w:link w:val="aa"/>
    <w:uiPriority w:val="99"/>
    <w:semiHidden/>
    <w:unhideWhenUsed/>
    <w:rsid w:val="009C4FF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C4FF7"/>
    <w:rPr>
      <w:sz w:val="20"/>
      <w:szCs w:val="20"/>
    </w:rPr>
  </w:style>
  <w:style w:type="character" w:styleId="ab">
    <w:name w:val="footnote reference"/>
    <w:basedOn w:val="a0"/>
    <w:semiHidden/>
    <w:rsid w:val="009C4FF7"/>
    <w:rPr>
      <w:vertAlign w:val="superscript"/>
    </w:rPr>
  </w:style>
  <w:style w:type="paragraph" w:styleId="ac">
    <w:name w:val="List Paragraph"/>
    <w:basedOn w:val="a"/>
    <w:uiPriority w:val="34"/>
    <w:qFormat/>
    <w:rsid w:val="00552B4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37866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E0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5A4"/>
  </w:style>
  <w:style w:type="paragraph" w:styleId="a7">
    <w:name w:val="footer"/>
    <w:basedOn w:val="a"/>
    <w:link w:val="a8"/>
    <w:uiPriority w:val="99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5A4"/>
  </w:style>
  <w:style w:type="paragraph" w:styleId="a9">
    <w:name w:val="footnote text"/>
    <w:basedOn w:val="a"/>
    <w:link w:val="aa"/>
    <w:uiPriority w:val="99"/>
    <w:semiHidden/>
    <w:unhideWhenUsed/>
    <w:rsid w:val="009C4FF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C4FF7"/>
    <w:rPr>
      <w:sz w:val="20"/>
      <w:szCs w:val="20"/>
    </w:rPr>
  </w:style>
  <w:style w:type="character" w:styleId="ab">
    <w:name w:val="footnote reference"/>
    <w:basedOn w:val="a0"/>
    <w:semiHidden/>
    <w:rsid w:val="009C4FF7"/>
    <w:rPr>
      <w:vertAlign w:val="superscript"/>
    </w:rPr>
  </w:style>
  <w:style w:type="paragraph" w:styleId="ac">
    <w:name w:val="List Paragraph"/>
    <w:basedOn w:val="a"/>
    <w:uiPriority w:val="34"/>
    <w:qFormat/>
    <w:rsid w:val="00552B4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37866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E02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87245-AC6C-4C95-9EDC-41F9A0C1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9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Растягаева Альбина Дмитриевна</cp:lastModifiedBy>
  <cp:revision>60</cp:revision>
  <cp:lastPrinted>2022-06-21T10:09:00Z</cp:lastPrinted>
  <dcterms:created xsi:type="dcterms:W3CDTF">2022-05-27T11:40:00Z</dcterms:created>
  <dcterms:modified xsi:type="dcterms:W3CDTF">2022-06-21T10:13:00Z</dcterms:modified>
</cp:coreProperties>
</file>