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2D" w:rsidRPr="00F13233" w:rsidRDefault="00DE712D" w:rsidP="00DE712D">
      <w:pPr>
        <w:widowControl w:val="0"/>
        <w:tabs>
          <w:tab w:val="left" w:pos="7371"/>
        </w:tabs>
        <w:autoSpaceDE w:val="0"/>
        <w:autoSpaceDN w:val="0"/>
        <w:adjustRightInd w:val="0"/>
        <w:spacing w:line="276" w:lineRule="auto"/>
        <w:jc w:val="center"/>
        <w:rPr>
          <w:szCs w:val="20"/>
        </w:rPr>
      </w:pPr>
      <w:r>
        <w:rPr>
          <w:noProof/>
          <w:szCs w:val="20"/>
        </w:rPr>
        <w:drawing>
          <wp:inline distT="0" distB="0" distL="0" distR="0" wp14:anchorId="2E7618AA" wp14:editId="039D1019">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DE712D" w:rsidRPr="00F13233" w:rsidRDefault="00DE712D" w:rsidP="00DE712D">
      <w:pPr>
        <w:widowControl w:val="0"/>
        <w:tabs>
          <w:tab w:val="left" w:pos="7371"/>
        </w:tabs>
        <w:autoSpaceDE w:val="0"/>
        <w:autoSpaceDN w:val="0"/>
        <w:adjustRightInd w:val="0"/>
        <w:spacing w:line="276" w:lineRule="auto"/>
        <w:jc w:val="center"/>
        <w:rPr>
          <w:szCs w:val="20"/>
        </w:rPr>
      </w:pPr>
    </w:p>
    <w:p w:rsidR="00DE712D" w:rsidRPr="00F13233" w:rsidRDefault="00DE712D" w:rsidP="00DE712D">
      <w:pPr>
        <w:widowControl w:val="0"/>
        <w:tabs>
          <w:tab w:val="left" w:pos="993"/>
          <w:tab w:val="left" w:pos="7371"/>
        </w:tabs>
        <w:autoSpaceDE w:val="0"/>
        <w:autoSpaceDN w:val="0"/>
        <w:adjustRightInd w:val="0"/>
        <w:spacing w:line="276" w:lineRule="auto"/>
        <w:ind w:right="-143"/>
        <w:jc w:val="center"/>
        <w:rPr>
          <w:b/>
          <w:sz w:val="28"/>
          <w:szCs w:val="28"/>
        </w:rPr>
      </w:pPr>
      <w:r w:rsidRPr="00F13233">
        <w:rPr>
          <w:b/>
          <w:sz w:val="28"/>
          <w:szCs w:val="28"/>
        </w:rPr>
        <w:t>АДМИНИСТРАЦИЯ</w:t>
      </w:r>
    </w:p>
    <w:p w:rsidR="00DE712D" w:rsidRPr="00F13233" w:rsidRDefault="00DE712D" w:rsidP="00DE712D">
      <w:pPr>
        <w:widowControl w:val="0"/>
        <w:autoSpaceDE w:val="0"/>
        <w:autoSpaceDN w:val="0"/>
        <w:adjustRightInd w:val="0"/>
        <w:spacing w:line="276" w:lineRule="auto"/>
        <w:ind w:right="-143"/>
        <w:jc w:val="center"/>
        <w:rPr>
          <w:b/>
          <w:sz w:val="28"/>
          <w:szCs w:val="28"/>
        </w:rPr>
      </w:pPr>
      <w:r w:rsidRPr="00F13233">
        <w:rPr>
          <w:b/>
          <w:sz w:val="28"/>
          <w:szCs w:val="28"/>
        </w:rPr>
        <w:t xml:space="preserve">ГОРОДСКОГО ПОСЕЛЕНИЯ </w:t>
      </w:r>
      <w:proofErr w:type="gramStart"/>
      <w:r w:rsidRPr="00F13233">
        <w:rPr>
          <w:b/>
          <w:sz w:val="28"/>
          <w:szCs w:val="28"/>
        </w:rPr>
        <w:t>СОВЕТСКИЙ</w:t>
      </w:r>
      <w:proofErr w:type="gramEnd"/>
    </w:p>
    <w:p w:rsidR="00DE712D" w:rsidRPr="00F13233" w:rsidRDefault="00DE712D" w:rsidP="00DE712D">
      <w:pPr>
        <w:widowControl w:val="0"/>
        <w:autoSpaceDE w:val="0"/>
        <w:autoSpaceDN w:val="0"/>
        <w:adjustRightInd w:val="0"/>
        <w:spacing w:line="276" w:lineRule="auto"/>
        <w:ind w:right="-143"/>
        <w:jc w:val="center"/>
        <w:rPr>
          <w:b/>
          <w:szCs w:val="20"/>
        </w:rPr>
      </w:pPr>
      <w:r w:rsidRPr="00F13233">
        <w:rPr>
          <w:b/>
          <w:szCs w:val="20"/>
        </w:rPr>
        <w:t>Советского района</w:t>
      </w:r>
    </w:p>
    <w:p w:rsidR="00DE712D" w:rsidRPr="00F13233" w:rsidRDefault="00DE712D" w:rsidP="00DE712D">
      <w:pPr>
        <w:widowControl w:val="0"/>
        <w:autoSpaceDE w:val="0"/>
        <w:autoSpaceDN w:val="0"/>
        <w:adjustRightInd w:val="0"/>
        <w:spacing w:line="276" w:lineRule="auto"/>
        <w:ind w:right="-143"/>
        <w:jc w:val="center"/>
        <w:rPr>
          <w:b/>
          <w:szCs w:val="20"/>
        </w:rPr>
      </w:pPr>
      <w:r w:rsidRPr="00F13233">
        <w:rPr>
          <w:b/>
          <w:szCs w:val="20"/>
        </w:rPr>
        <w:t>Ханты-Мансийского автономного округа – Югры</w:t>
      </w:r>
    </w:p>
    <w:p w:rsidR="00DE712D" w:rsidRPr="00F13233" w:rsidRDefault="00DE712D" w:rsidP="00DE712D">
      <w:pPr>
        <w:widowControl w:val="0"/>
        <w:autoSpaceDE w:val="0"/>
        <w:autoSpaceDN w:val="0"/>
        <w:adjustRightInd w:val="0"/>
        <w:spacing w:line="276" w:lineRule="auto"/>
        <w:jc w:val="center"/>
        <w:rPr>
          <w:b/>
          <w:szCs w:val="20"/>
        </w:rPr>
      </w:pPr>
    </w:p>
    <w:p w:rsidR="00DE712D" w:rsidRPr="00F13233" w:rsidRDefault="00DE712D" w:rsidP="00DE712D">
      <w:pPr>
        <w:widowControl w:val="0"/>
        <w:autoSpaceDE w:val="0"/>
        <w:autoSpaceDN w:val="0"/>
        <w:adjustRightInd w:val="0"/>
        <w:spacing w:line="276" w:lineRule="auto"/>
        <w:ind w:right="-3"/>
        <w:jc w:val="center"/>
        <w:rPr>
          <w:b/>
          <w:sz w:val="28"/>
          <w:szCs w:val="28"/>
        </w:rPr>
      </w:pPr>
      <w:r>
        <w:rPr>
          <w:b/>
          <w:sz w:val="28"/>
          <w:szCs w:val="28"/>
        </w:rPr>
        <w:t>ПОСТАНОВЛЕНИЕ</w:t>
      </w:r>
    </w:p>
    <w:p w:rsidR="00DE712D" w:rsidRPr="00F13233" w:rsidRDefault="00DE712D" w:rsidP="00DE712D">
      <w:pPr>
        <w:widowControl w:val="0"/>
        <w:autoSpaceDE w:val="0"/>
        <w:autoSpaceDN w:val="0"/>
        <w:adjustRightInd w:val="0"/>
        <w:spacing w:line="276" w:lineRule="auto"/>
        <w:ind w:firstLine="142"/>
        <w:rPr>
          <w:sz w:val="28"/>
          <w:szCs w:val="28"/>
        </w:rPr>
      </w:pPr>
    </w:p>
    <w:p w:rsidR="00DE712D" w:rsidRPr="001153F5" w:rsidRDefault="00DE712D" w:rsidP="00DE712D">
      <w:pPr>
        <w:widowControl w:val="0"/>
        <w:autoSpaceDE w:val="0"/>
        <w:autoSpaceDN w:val="0"/>
        <w:adjustRightInd w:val="0"/>
        <w:spacing w:line="276" w:lineRule="auto"/>
      </w:pPr>
      <w:r w:rsidRPr="001153F5">
        <w:t>от «</w:t>
      </w:r>
      <w:r w:rsidR="0007172B">
        <w:t>04</w:t>
      </w:r>
      <w:r w:rsidRPr="001153F5">
        <w:t xml:space="preserve">» </w:t>
      </w:r>
      <w:r>
        <w:t>февраля 2022</w:t>
      </w:r>
      <w:r w:rsidRPr="001153F5">
        <w:t xml:space="preserve"> г.                                     </w:t>
      </w:r>
      <w:r>
        <w:t xml:space="preserve">  </w:t>
      </w:r>
      <w:r w:rsidRPr="001153F5">
        <w:t xml:space="preserve">         </w:t>
      </w:r>
      <w:r>
        <w:t xml:space="preserve">                               </w:t>
      </w:r>
      <w:r w:rsidR="00B4763F">
        <w:t xml:space="preserve">   </w:t>
      </w:r>
      <w:r w:rsidRPr="001153F5">
        <w:t xml:space="preserve"> </w:t>
      </w:r>
      <w:r>
        <w:t xml:space="preserve">            </w:t>
      </w:r>
      <w:r w:rsidR="00B4763F">
        <w:t xml:space="preserve">   </w:t>
      </w:r>
      <w:r>
        <w:t xml:space="preserve"> </w:t>
      </w:r>
      <w:r w:rsidRPr="001153F5">
        <w:t xml:space="preserve">          №</w:t>
      </w:r>
      <w:r w:rsidR="00B4763F">
        <w:t xml:space="preserve"> 34</w:t>
      </w:r>
    </w:p>
    <w:p w:rsidR="00DE712D" w:rsidRDefault="00DE712D" w:rsidP="00DE712D">
      <w:pPr>
        <w:widowControl w:val="0"/>
        <w:autoSpaceDE w:val="0"/>
        <w:autoSpaceDN w:val="0"/>
        <w:adjustRightInd w:val="0"/>
        <w:spacing w:line="276" w:lineRule="auto"/>
        <w:ind w:right="5245"/>
      </w:pPr>
      <w:r w:rsidRPr="001153F5">
        <w:t>г. Советский</w:t>
      </w:r>
    </w:p>
    <w:p w:rsidR="00DE712D" w:rsidRDefault="00DE712D" w:rsidP="00DE712D">
      <w:pPr>
        <w:rPr>
          <w:rFonts w:eastAsia="Times New Roman"/>
        </w:rPr>
      </w:pPr>
    </w:p>
    <w:p w:rsidR="00B4763F" w:rsidRPr="00B4763F" w:rsidRDefault="00B4763F" w:rsidP="00B4763F">
      <w:pPr>
        <w:rPr>
          <w:rFonts w:eastAsia="Times New Roman"/>
        </w:rPr>
      </w:pPr>
      <w:r w:rsidRPr="00B4763F">
        <w:rPr>
          <w:rFonts w:eastAsia="Times New Roman"/>
        </w:rPr>
        <w:t xml:space="preserve">О внесении изменений в постановление </w:t>
      </w:r>
    </w:p>
    <w:p w:rsidR="00B4763F" w:rsidRPr="00B4763F" w:rsidRDefault="00B4763F" w:rsidP="00B4763F">
      <w:pPr>
        <w:rPr>
          <w:rFonts w:eastAsia="Times New Roman"/>
        </w:rPr>
      </w:pPr>
      <w:r w:rsidRPr="00B4763F">
        <w:rPr>
          <w:rFonts w:eastAsia="Times New Roman"/>
        </w:rPr>
        <w:t xml:space="preserve">Администрации городского поселения </w:t>
      </w:r>
      <w:proofErr w:type="gramStart"/>
      <w:r w:rsidRPr="00B4763F">
        <w:rPr>
          <w:rFonts w:eastAsia="Times New Roman"/>
        </w:rPr>
        <w:t>Советский</w:t>
      </w:r>
      <w:proofErr w:type="gramEnd"/>
      <w:r w:rsidRPr="00B4763F">
        <w:rPr>
          <w:rFonts w:eastAsia="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tblGrid>
      <w:tr w:rsidR="00B4763F" w:rsidRPr="00B4763F" w:rsidTr="00B4763F">
        <w:tc>
          <w:tcPr>
            <w:tcW w:w="6912" w:type="dxa"/>
            <w:tcBorders>
              <w:top w:val="nil"/>
              <w:left w:val="nil"/>
              <w:bottom w:val="nil"/>
              <w:right w:val="nil"/>
            </w:tcBorders>
          </w:tcPr>
          <w:p w:rsidR="00B4763F" w:rsidRPr="00B4763F" w:rsidRDefault="00B4763F" w:rsidP="00B4763F">
            <w:pPr>
              <w:ind w:right="-392"/>
              <w:jc w:val="both"/>
              <w:rPr>
                <w:rFonts w:eastAsia="Times New Roman"/>
              </w:rPr>
            </w:pPr>
            <w:r w:rsidRPr="00B4763F">
              <w:rPr>
                <w:rFonts w:eastAsia="Times New Roman"/>
              </w:rPr>
              <w:t>от 04.12.2018 № 2652 «Об утверждении</w:t>
            </w:r>
          </w:p>
          <w:p w:rsidR="00B4763F" w:rsidRPr="00B4763F" w:rsidRDefault="00B4763F" w:rsidP="00B4763F">
            <w:pPr>
              <w:ind w:right="-392"/>
              <w:jc w:val="both"/>
              <w:rPr>
                <w:rFonts w:eastAsia="Times New Roman"/>
              </w:rPr>
            </w:pPr>
            <w:r w:rsidRPr="00B4763F">
              <w:rPr>
                <w:rFonts w:eastAsia="Times New Roman"/>
              </w:rPr>
              <w:t>муниципальной программы  «Благоустройство</w:t>
            </w:r>
          </w:p>
          <w:p w:rsidR="00B4763F" w:rsidRPr="00B4763F" w:rsidRDefault="00B4763F" w:rsidP="00B4763F">
            <w:pPr>
              <w:ind w:right="-392"/>
              <w:jc w:val="both"/>
              <w:rPr>
                <w:rFonts w:eastAsia="Times New Roman"/>
              </w:rPr>
            </w:pPr>
            <w:r w:rsidRPr="00B4763F">
              <w:rPr>
                <w:rFonts w:eastAsia="Times New Roman"/>
              </w:rPr>
              <w:t xml:space="preserve">территории городского поселения </w:t>
            </w:r>
            <w:proofErr w:type="gramStart"/>
            <w:r w:rsidRPr="00B4763F">
              <w:rPr>
                <w:rFonts w:eastAsia="Times New Roman"/>
              </w:rPr>
              <w:t>Советский</w:t>
            </w:r>
            <w:proofErr w:type="gramEnd"/>
            <w:r w:rsidRPr="00B4763F">
              <w:rPr>
                <w:rFonts w:eastAsia="Times New Roman"/>
              </w:rPr>
              <w:t>»</w:t>
            </w:r>
          </w:p>
        </w:tc>
      </w:tr>
    </w:tbl>
    <w:p w:rsidR="00B4763F" w:rsidRPr="00B4763F" w:rsidRDefault="00B4763F" w:rsidP="00B4763F">
      <w:pPr>
        <w:ind w:firstLine="426"/>
        <w:rPr>
          <w:rFonts w:eastAsia="Times New Roman"/>
        </w:rPr>
      </w:pPr>
    </w:p>
    <w:p w:rsidR="00B4763F" w:rsidRPr="00B4763F" w:rsidRDefault="00B4763F" w:rsidP="00B4763F">
      <w:pPr>
        <w:tabs>
          <w:tab w:val="left" w:pos="1134"/>
        </w:tabs>
        <w:ind w:firstLine="709"/>
        <w:jc w:val="both"/>
        <w:rPr>
          <w:rFonts w:eastAsia="Times New Roman"/>
        </w:rPr>
      </w:pPr>
      <w:r w:rsidRPr="00B4763F">
        <w:rPr>
          <w:rFonts w:eastAsia="Times New Roman"/>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w:t>
      </w:r>
      <w:proofErr w:type="gramStart"/>
      <w:r w:rsidRPr="00B4763F">
        <w:rPr>
          <w:rFonts w:eastAsia="Times New Roman"/>
        </w:rPr>
        <w:t>Советский</w:t>
      </w:r>
      <w:proofErr w:type="gramEnd"/>
      <w:r w:rsidRPr="00B4763F">
        <w:rPr>
          <w:rFonts w:eastAsia="Times New Roman"/>
        </w:rPr>
        <w:t>, постановлением Администрации городского поселения Советский от 01.11.2018 № 2426 «О модельной муниципальной программе городского поселения Советский, порядке формирования, утверждения и реализации муниципальных программ городского поселения Советский»:</w:t>
      </w:r>
    </w:p>
    <w:p w:rsidR="00B4763F" w:rsidRPr="00B4763F" w:rsidRDefault="00B4763F" w:rsidP="00B4763F">
      <w:pPr>
        <w:numPr>
          <w:ilvl w:val="0"/>
          <w:numId w:val="5"/>
        </w:numPr>
        <w:tabs>
          <w:tab w:val="left" w:pos="1134"/>
        </w:tabs>
        <w:ind w:left="0" w:firstLine="709"/>
        <w:jc w:val="both"/>
        <w:rPr>
          <w:rFonts w:eastAsia="Times New Roman"/>
        </w:rPr>
      </w:pPr>
      <w:r w:rsidRPr="00B4763F">
        <w:rPr>
          <w:rFonts w:eastAsia="Times New Roman"/>
        </w:rPr>
        <w:t xml:space="preserve">Внести изменения в постановление Администрации городского поселения </w:t>
      </w:r>
      <w:proofErr w:type="gramStart"/>
      <w:r w:rsidRPr="00B4763F">
        <w:rPr>
          <w:rFonts w:eastAsia="Times New Roman"/>
        </w:rPr>
        <w:t>Советский</w:t>
      </w:r>
      <w:proofErr w:type="gramEnd"/>
      <w:r w:rsidRPr="00B4763F">
        <w:rPr>
          <w:rFonts w:eastAsia="Times New Roman"/>
        </w:rPr>
        <w:t xml:space="preserve"> от 04.12.2018 № 2652 «Об утверждении муниципальной программы  «Благоустройство территории городского поселения Советский» изложив приложение в новой редакции.</w:t>
      </w:r>
    </w:p>
    <w:p w:rsidR="00B4763F" w:rsidRPr="00B4763F" w:rsidRDefault="00B4763F" w:rsidP="00B4763F">
      <w:pPr>
        <w:numPr>
          <w:ilvl w:val="0"/>
          <w:numId w:val="5"/>
        </w:numPr>
        <w:tabs>
          <w:tab w:val="left" w:pos="1134"/>
        </w:tabs>
        <w:ind w:left="0" w:firstLine="709"/>
        <w:jc w:val="both"/>
        <w:rPr>
          <w:rFonts w:eastAsia="Times New Roman"/>
        </w:rPr>
      </w:pPr>
      <w:r w:rsidRPr="00B4763F">
        <w:rPr>
          <w:rFonts w:eastAsia="Times New Roman"/>
        </w:rPr>
        <w:t>Опубликовать постановление в порядке, предусмотренном Уставом городского поселения Советский, и разместить на официальном сайте органов местного самоуправления  в сети Интернет.</w:t>
      </w:r>
    </w:p>
    <w:p w:rsidR="00B4763F" w:rsidRPr="00B4763F" w:rsidRDefault="00B4763F" w:rsidP="00B4763F">
      <w:pPr>
        <w:numPr>
          <w:ilvl w:val="0"/>
          <w:numId w:val="5"/>
        </w:numPr>
        <w:tabs>
          <w:tab w:val="left" w:pos="1134"/>
        </w:tabs>
        <w:ind w:left="0" w:firstLine="709"/>
        <w:jc w:val="both"/>
        <w:rPr>
          <w:rFonts w:eastAsia="Times New Roman"/>
        </w:rPr>
      </w:pPr>
      <w:r w:rsidRPr="00B4763F">
        <w:rPr>
          <w:rFonts w:eastAsia="Times New Roman"/>
        </w:rPr>
        <w:t xml:space="preserve">Признать утратившим силу постановление городского поселения </w:t>
      </w:r>
      <w:proofErr w:type="gramStart"/>
      <w:r w:rsidRPr="00B4763F">
        <w:rPr>
          <w:rFonts w:eastAsia="Times New Roman"/>
        </w:rPr>
        <w:t>Советский</w:t>
      </w:r>
      <w:proofErr w:type="gramEnd"/>
      <w:r w:rsidRPr="00B4763F">
        <w:rPr>
          <w:rFonts w:eastAsia="Times New Roman"/>
        </w:rPr>
        <w:t xml:space="preserve"> от 04.12.2018 № 2652».</w:t>
      </w:r>
    </w:p>
    <w:p w:rsidR="00B4763F" w:rsidRPr="00B4763F" w:rsidRDefault="00B4763F" w:rsidP="00B4763F">
      <w:pPr>
        <w:numPr>
          <w:ilvl w:val="0"/>
          <w:numId w:val="5"/>
        </w:numPr>
        <w:tabs>
          <w:tab w:val="left" w:pos="1134"/>
        </w:tabs>
        <w:ind w:left="0" w:firstLine="709"/>
        <w:contextualSpacing/>
        <w:jc w:val="both"/>
        <w:rPr>
          <w:rFonts w:eastAsia="Times New Roman"/>
        </w:rPr>
      </w:pPr>
      <w:r w:rsidRPr="00B4763F">
        <w:rPr>
          <w:rFonts w:eastAsia="Times New Roman"/>
        </w:rPr>
        <w:t xml:space="preserve">Настоящее постановление вступает в силу со дня официального опубликования и распространяет свое действие на </w:t>
      </w:r>
      <w:proofErr w:type="gramStart"/>
      <w:r w:rsidRPr="00B4763F">
        <w:rPr>
          <w:rFonts w:eastAsia="Times New Roman"/>
        </w:rPr>
        <w:t>правоотношения</w:t>
      </w:r>
      <w:proofErr w:type="gramEnd"/>
      <w:r w:rsidRPr="00B4763F">
        <w:rPr>
          <w:rFonts w:eastAsia="Times New Roman"/>
        </w:rPr>
        <w:t xml:space="preserve"> возникшие с 01.01.202</w:t>
      </w:r>
      <w:r>
        <w:rPr>
          <w:rFonts w:eastAsia="Times New Roman"/>
        </w:rPr>
        <w:t>1.</w:t>
      </w:r>
    </w:p>
    <w:p w:rsidR="00B4763F" w:rsidRPr="00B4763F" w:rsidRDefault="00B4763F" w:rsidP="00B4763F">
      <w:pPr>
        <w:numPr>
          <w:ilvl w:val="0"/>
          <w:numId w:val="5"/>
        </w:numPr>
        <w:tabs>
          <w:tab w:val="left" w:pos="1134"/>
        </w:tabs>
        <w:ind w:left="0" w:firstLine="709"/>
        <w:jc w:val="both"/>
        <w:rPr>
          <w:rFonts w:eastAsia="Times New Roman"/>
        </w:rPr>
      </w:pPr>
      <w:proofErr w:type="gramStart"/>
      <w:r w:rsidRPr="00B4763F">
        <w:rPr>
          <w:rFonts w:eastAsia="Times New Roman"/>
        </w:rPr>
        <w:t>Контроль за</w:t>
      </w:r>
      <w:proofErr w:type="gramEnd"/>
      <w:r w:rsidRPr="00B4763F">
        <w:rPr>
          <w:rFonts w:eastAsia="Times New Roman"/>
        </w:rPr>
        <w:t xml:space="preserve"> исполнением настоящего постановления возлагаю на заместителя главы городского поселения Советский по городскому хозяйству Р.Т. Байназарова.</w:t>
      </w:r>
    </w:p>
    <w:p w:rsidR="00DE712D" w:rsidRDefault="00DE712D" w:rsidP="00DE712D">
      <w:pPr>
        <w:rPr>
          <w:rFonts w:eastAsia="Times New Roman"/>
        </w:rPr>
      </w:pPr>
    </w:p>
    <w:p w:rsidR="00DE712D" w:rsidRDefault="00AB1388" w:rsidP="00DE712D">
      <w:pPr>
        <w:rPr>
          <w:rFonts w:eastAsia="Times New Roman"/>
        </w:rPr>
      </w:pPr>
      <w:r>
        <w:rPr>
          <w:rFonts w:eastAsia="Times New Roman"/>
        </w:rPr>
        <w:t xml:space="preserve"> </w:t>
      </w:r>
      <w:bookmarkStart w:id="0" w:name="_GoBack"/>
      <w:bookmarkEnd w:id="0"/>
    </w:p>
    <w:p w:rsidR="00DE712D" w:rsidRPr="00015141" w:rsidRDefault="00DE712D" w:rsidP="00DE712D">
      <w:pPr>
        <w:rPr>
          <w:rFonts w:eastAsia="Times New Roman"/>
        </w:rPr>
      </w:pPr>
    </w:p>
    <w:p w:rsidR="00DE712D" w:rsidRDefault="00DE712D" w:rsidP="00DE712D">
      <w:pPr>
        <w:rPr>
          <w:rFonts w:eastAsia="Times New Roman"/>
        </w:rPr>
      </w:pPr>
      <w:r>
        <w:rPr>
          <w:rFonts w:eastAsia="Times New Roman"/>
        </w:rPr>
        <w:t>Глава</w:t>
      </w:r>
      <w:r w:rsidRPr="00015141">
        <w:rPr>
          <w:rFonts w:eastAsia="Times New Roman"/>
        </w:rPr>
        <w:t xml:space="preserve"> городского поселения Советский     </w:t>
      </w:r>
      <w:r>
        <w:rPr>
          <w:rFonts w:eastAsia="Times New Roman"/>
        </w:rPr>
        <w:t xml:space="preserve">     </w:t>
      </w:r>
      <w:r w:rsidRPr="00015141">
        <w:rPr>
          <w:rFonts w:eastAsia="Times New Roman"/>
        </w:rPr>
        <w:t xml:space="preserve">           </w:t>
      </w:r>
      <w:r>
        <w:rPr>
          <w:rFonts w:eastAsia="Times New Roman"/>
        </w:rPr>
        <w:t xml:space="preserve">                                 </w:t>
      </w:r>
      <w:r w:rsidRPr="00015141">
        <w:rPr>
          <w:rFonts w:eastAsia="Times New Roman"/>
        </w:rPr>
        <w:t xml:space="preserve">   </w:t>
      </w:r>
      <w:r>
        <w:rPr>
          <w:rFonts w:eastAsia="Times New Roman"/>
        </w:rPr>
        <w:t xml:space="preserve">           А.Т. Кулагин</w:t>
      </w:r>
    </w:p>
    <w:p w:rsidR="00B4763F" w:rsidRPr="00B4763F" w:rsidRDefault="00DE712D" w:rsidP="00B4763F">
      <w:pPr>
        <w:tabs>
          <w:tab w:val="left" w:pos="1665"/>
        </w:tabs>
        <w:ind w:firstLine="426"/>
        <w:rPr>
          <w:rFonts w:eastAsia="Times New Roman"/>
        </w:rPr>
      </w:pPr>
      <w:r>
        <w:br w:type="page"/>
      </w:r>
    </w:p>
    <w:p w:rsidR="00B4763F" w:rsidRPr="00B4763F" w:rsidRDefault="00B4763F" w:rsidP="00B4763F">
      <w:pPr>
        <w:ind w:left="5954"/>
        <w:rPr>
          <w:rFonts w:eastAsia="Times New Roman"/>
        </w:rPr>
      </w:pPr>
      <w:r w:rsidRPr="00B4763F">
        <w:rPr>
          <w:rFonts w:eastAsia="Times New Roman"/>
        </w:rPr>
        <w:lastRenderedPageBreak/>
        <w:t xml:space="preserve">Приложение </w:t>
      </w:r>
      <w:r>
        <w:rPr>
          <w:rFonts w:eastAsia="Times New Roman"/>
        </w:rPr>
        <w:t>1</w:t>
      </w:r>
    </w:p>
    <w:p w:rsidR="00B4763F" w:rsidRPr="00B4763F" w:rsidRDefault="00B4763F" w:rsidP="00B4763F">
      <w:pPr>
        <w:ind w:left="5954"/>
        <w:rPr>
          <w:rFonts w:eastAsia="Times New Roman"/>
          <w:lang w:eastAsia="en-US"/>
        </w:rPr>
      </w:pPr>
      <w:r w:rsidRPr="00B4763F">
        <w:rPr>
          <w:rFonts w:eastAsia="Times New Roman"/>
          <w:lang w:eastAsia="en-US"/>
        </w:rPr>
        <w:t>к постановлению Администрации</w:t>
      </w:r>
    </w:p>
    <w:p w:rsidR="00B4763F" w:rsidRPr="00B4763F" w:rsidRDefault="00B4763F" w:rsidP="00B4763F">
      <w:pPr>
        <w:ind w:left="5954"/>
        <w:rPr>
          <w:rFonts w:eastAsia="Times New Roman"/>
          <w:lang w:eastAsia="en-US"/>
        </w:rPr>
      </w:pPr>
      <w:r w:rsidRPr="00B4763F">
        <w:rPr>
          <w:rFonts w:eastAsia="Times New Roman"/>
          <w:lang w:eastAsia="en-US"/>
        </w:rPr>
        <w:t xml:space="preserve">городского поселения </w:t>
      </w:r>
      <w:proofErr w:type="gramStart"/>
      <w:r w:rsidRPr="00B4763F">
        <w:rPr>
          <w:rFonts w:eastAsia="Times New Roman"/>
          <w:lang w:eastAsia="en-US"/>
        </w:rPr>
        <w:t>Советский</w:t>
      </w:r>
      <w:proofErr w:type="gramEnd"/>
    </w:p>
    <w:p w:rsidR="00B4763F" w:rsidRPr="00B4763F" w:rsidRDefault="00B4763F" w:rsidP="00B4763F">
      <w:pPr>
        <w:ind w:left="5954"/>
        <w:rPr>
          <w:rFonts w:eastAsia="Times New Roman"/>
          <w:lang w:eastAsia="en-US"/>
        </w:rPr>
      </w:pPr>
      <w:r w:rsidRPr="00B4763F">
        <w:rPr>
          <w:rFonts w:eastAsia="Times New Roman"/>
          <w:bCs/>
          <w:lang w:eastAsia="en-US"/>
        </w:rPr>
        <w:t xml:space="preserve">от </w:t>
      </w:r>
      <w:r>
        <w:rPr>
          <w:rFonts w:eastAsia="Times New Roman"/>
          <w:bCs/>
          <w:lang w:eastAsia="en-US"/>
        </w:rPr>
        <w:t>04.02.2022 № 34</w:t>
      </w:r>
    </w:p>
    <w:p w:rsidR="00B4763F" w:rsidRPr="00B4763F" w:rsidRDefault="00B4763F" w:rsidP="00B4763F">
      <w:pPr>
        <w:ind w:left="567" w:right="-57"/>
        <w:jc w:val="right"/>
        <w:rPr>
          <w:rFonts w:eastAsia="Times New Roman"/>
          <w:lang w:eastAsia="en-US"/>
        </w:rPr>
      </w:pPr>
    </w:p>
    <w:p w:rsidR="00B4763F" w:rsidRPr="00B4763F" w:rsidRDefault="00B4763F" w:rsidP="00B4763F">
      <w:pPr>
        <w:ind w:left="567" w:right="-57"/>
        <w:jc w:val="right"/>
        <w:rPr>
          <w:rFonts w:eastAsia="Times New Roman"/>
          <w:lang w:eastAsia="en-US"/>
        </w:rPr>
      </w:pPr>
    </w:p>
    <w:p w:rsidR="00B4763F" w:rsidRPr="00B4763F" w:rsidRDefault="00B4763F" w:rsidP="00B4763F">
      <w:pPr>
        <w:ind w:left="567" w:right="-57"/>
        <w:jc w:val="right"/>
        <w:rPr>
          <w:rFonts w:eastAsia="Times New Roman"/>
          <w:sz w:val="20"/>
          <w:szCs w:val="20"/>
          <w:lang w:eastAsia="en-US"/>
        </w:rPr>
      </w:pPr>
    </w:p>
    <w:p w:rsidR="00B4763F" w:rsidRPr="00B4763F" w:rsidRDefault="00B4763F" w:rsidP="00B4763F">
      <w:pPr>
        <w:ind w:left="567" w:right="-57"/>
        <w:jc w:val="right"/>
        <w:rPr>
          <w:rFonts w:eastAsia="Times New Roman"/>
          <w:sz w:val="20"/>
          <w:szCs w:val="20"/>
          <w:lang w:eastAsia="en-US"/>
        </w:rPr>
      </w:pPr>
    </w:p>
    <w:p w:rsidR="00B4763F" w:rsidRPr="00B4763F" w:rsidRDefault="00B4763F" w:rsidP="00B4763F">
      <w:pPr>
        <w:ind w:left="567" w:right="-57"/>
        <w:jc w:val="right"/>
        <w:rPr>
          <w:rFonts w:eastAsia="Times New Roman"/>
          <w:sz w:val="20"/>
          <w:szCs w:val="20"/>
          <w:lang w:eastAsia="en-US"/>
        </w:rPr>
      </w:pPr>
    </w:p>
    <w:p w:rsidR="00B4763F" w:rsidRPr="00B4763F" w:rsidRDefault="00B4763F" w:rsidP="00B4763F">
      <w:pPr>
        <w:ind w:left="567" w:right="-57"/>
        <w:jc w:val="right"/>
        <w:rPr>
          <w:rFonts w:eastAsia="Times New Roman"/>
          <w:sz w:val="20"/>
          <w:szCs w:val="20"/>
          <w:lang w:eastAsia="en-US"/>
        </w:rPr>
      </w:pPr>
    </w:p>
    <w:p w:rsidR="00B4763F" w:rsidRPr="00B4763F" w:rsidRDefault="00B4763F" w:rsidP="00B4763F">
      <w:pPr>
        <w:ind w:left="567" w:right="-57"/>
        <w:jc w:val="right"/>
        <w:rPr>
          <w:rFonts w:eastAsia="Times New Roman"/>
          <w:sz w:val="20"/>
          <w:szCs w:val="20"/>
          <w:lang w:eastAsia="en-US"/>
        </w:rPr>
      </w:pPr>
    </w:p>
    <w:p w:rsidR="00B4763F" w:rsidRPr="00B4763F" w:rsidRDefault="00B4763F" w:rsidP="00B4763F">
      <w:pPr>
        <w:ind w:left="567" w:right="-57"/>
        <w:jc w:val="right"/>
        <w:rPr>
          <w:rFonts w:eastAsia="Times New Roman"/>
          <w:sz w:val="20"/>
          <w:szCs w:val="20"/>
          <w:lang w:eastAsia="en-US"/>
        </w:rPr>
      </w:pPr>
    </w:p>
    <w:p w:rsidR="00B4763F" w:rsidRPr="00B4763F" w:rsidRDefault="00B4763F" w:rsidP="00B4763F">
      <w:pPr>
        <w:ind w:left="567" w:right="-57"/>
        <w:jc w:val="right"/>
        <w:rPr>
          <w:rFonts w:eastAsia="Times New Roman"/>
          <w:sz w:val="20"/>
          <w:szCs w:val="20"/>
          <w:lang w:eastAsia="en-US"/>
        </w:rPr>
      </w:pPr>
    </w:p>
    <w:p w:rsidR="00B4763F" w:rsidRPr="00B4763F" w:rsidRDefault="00B4763F" w:rsidP="00B4763F">
      <w:pPr>
        <w:ind w:left="567" w:right="-57"/>
        <w:jc w:val="right"/>
        <w:rPr>
          <w:rFonts w:eastAsia="Times New Roman"/>
          <w:sz w:val="20"/>
          <w:szCs w:val="20"/>
          <w:lang w:eastAsia="en-US"/>
        </w:rPr>
      </w:pPr>
    </w:p>
    <w:p w:rsidR="00B4763F" w:rsidRPr="00B4763F" w:rsidRDefault="00B4763F" w:rsidP="00B4763F">
      <w:pPr>
        <w:ind w:left="567"/>
        <w:jc w:val="center"/>
        <w:rPr>
          <w:rFonts w:eastAsia="Times New Roman"/>
          <w:sz w:val="20"/>
          <w:szCs w:val="20"/>
          <w:lang w:eastAsia="en-US"/>
        </w:rPr>
      </w:pPr>
    </w:p>
    <w:p w:rsidR="00B4763F" w:rsidRPr="00B4763F" w:rsidRDefault="00B4763F" w:rsidP="00B4763F">
      <w:pPr>
        <w:ind w:left="567"/>
        <w:jc w:val="center"/>
        <w:rPr>
          <w:rFonts w:eastAsia="Times New Roman"/>
          <w:b/>
          <w:sz w:val="28"/>
          <w:szCs w:val="28"/>
          <w:lang w:eastAsia="en-US"/>
        </w:rPr>
      </w:pPr>
      <w:r w:rsidRPr="00B4763F">
        <w:rPr>
          <w:rFonts w:eastAsia="Times New Roman"/>
          <w:b/>
          <w:sz w:val="28"/>
          <w:szCs w:val="28"/>
          <w:lang w:eastAsia="en-US"/>
        </w:rPr>
        <w:t>Муниципальная программа</w:t>
      </w:r>
    </w:p>
    <w:p w:rsidR="00B4763F" w:rsidRPr="00B4763F" w:rsidRDefault="00B4763F" w:rsidP="00B4763F">
      <w:pPr>
        <w:ind w:left="567"/>
        <w:jc w:val="center"/>
        <w:rPr>
          <w:rFonts w:eastAsia="Times New Roman"/>
          <w:b/>
          <w:sz w:val="28"/>
          <w:szCs w:val="28"/>
          <w:lang w:eastAsia="en-US"/>
        </w:rPr>
      </w:pPr>
      <w:r w:rsidRPr="00B4763F">
        <w:rPr>
          <w:rFonts w:eastAsia="Times New Roman"/>
          <w:b/>
          <w:sz w:val="28"/>
          <w:szCs w:val="28"/>
          <w:lang w:eastAsia="en-US"/>
        </w:rPr>
        <w:t xml:space="preserve">«Благоустройство территории городского поселения </w:t>
      </w:r>
      <w:proofErr w:type="gramStart"/>
      <w:r w:rsidRPr="00B4763F">
        <w:rPr>
          <w:rFonts w:eastAsia="Times New Roman"/>
          <w:b/>
          <w:sz w:val="28"/>
          <w:szCs w:val="28"/>
          <w:lang w:eastAsia="en-US"/>
        </w:rPr>
        <w:t>Советский</w:t>
      </w:r>
      <w:proofErr w:type="gramEnd"/>
      <w:r w:rsidRPr="00B4763F">
        <w:rPr>
          <w:rFonts w:eastAsia="Times New Roman"/>
          <w:b/>
          <w:sz w:val="28"/>
          <w:szCs w:val="28"/>
          <w:lang w:eastAsia="en-US"/>
        </w:rPr>
        <w:t>»</w:t>
      </w:r>
    </w:p>
    <w:p w:rsidR="00B4763F" w:rsidRPr="00B4763F" w:rsidRDefault="00B4763F" w:rsidP="00B4763F">
      <w:pPr>
        <w:ind w:left="567"/>
        <w:jc w:val="center"/>
        <w:rPr>
          <w:rFonts w:eastAsia="Times New Roman"/>
          <w:sz w:val="28"/>
          <w:szCs w:val="28"/>
          <w:lang w:eastAsia="en-US"/>
        </w:rPr>
      </w:pPr>
    </w:p>
    <w:p w:rsidR="00B4763F" w:rsidRPr="00B4763F" w:rsidRDefault="00B4763F" w:rsidP="00B4763F">
      <w:pPr>
        <w:ind w:left="567"/>
        <w:jc w:val="center"/>
        <w:rPr>
          <w:rFonts w:eastAsia="Times New Roman"/>
          <w:sz w:val="20"/>
          <w:szCs w:val="20"/>
          <w:lang w:eastAsia="en-US"/>
        </w:rPr>
      </w:pPr>
    </w:p>
    <w:p w:rsidR="00B4763F" w:rsidRPr="00B4763F" w:rsidRDefault="00B4763F" w:rsidP="00B4763F">
      <w:pPr>
        <w:ind w:left="567"/>
        <w:jc w:val="center"/>
        <w:rPr>
          <w:rFonts w:eastAsia="Times New Roman"/>
          <w:sz w:val="20"/>
          <w:szCs w:val="20"/>
          <w:lang w:eastAsia="en-US"/>
        </w:rPr>
      </w:pPr>
    </w:p>
    <w:p w:rsidR="00B4763F" w:rsidRPr="00B4763F" w:rsidRDefault="00B4763F" w:rsidP="00B4763F">
      <w:pPr>
        <w:ind w:left="567"/>
        <w:jc w:val="center"/>
        <w:rPr>
          <w:rFonts w:eastAsia="Times New Roman"/>
          <w:sz w:val="20"/>
          <w:szCs w:val="20"/>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ind w:left="567"/>
        <w:jc w:val="center"/>
        <w:rPr>
          <w:rFonts w:eastAsia="Times New Roman"/>
          <w:b/>
          <w:sz w:val="22"/>
          <w:szCs w:val="22"/>
          <w:lang w:eastAsia="en-US"/>
        </w:rPr>
      </w:pPr>
      <w:r w:rsidRPr="00B4763F">
        <w:rPr>
          <w:rFonts w:eastAsia="Times New Roman"/>
          <w:b/>
          <w:sz w:val="22"/>
          <w:szCs w:val="22"/>
          <w:lang w:eastAsia="en-US"/>
        </w:rPr>
        <w:lastRenderedPageBreak/>
        <w:t xml:space="preserve">Паспорт муниципальной  программы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5259"/>
      </w:tblGrid>
      <w:tr w:rsidR="00B4763F" w:rsidRPr="00B4763F" w:rsidTr="00B4763F">
        <w:tc>
          <w:tcPr>
            <w:tcW w:w="4003" w:type="dxa"/>
            <w:shd w:val="clear" w:color="auto" w:fill="auto"/>
          </w:tcPr>
          <w:p w:rsidR="00B4763F" w:rsidRPr="00B4763F" w:rsidRDefault="00B4763F" w:rsidP="00B4763F">
            <w:pPr>
              <w:ind w:left="33"/>
            </w:pPr>
            <w:r w:rsidRPr="00B4763F">
              <w:t xml:space="preserve">Наименование </w:t>
            </w:r>
          </w:p>
          <w:p w:rsidR="00B4763F" w:rsidRPr="00B4763F" w:rsidRDefault="00B4763F" w:rsidP="00B4763F">
            <w:pPr>
              <w:ind w:left="33"/>
            </w:pPr>
            <w:r w:rsidRPr="00B4763F">
              <w:t>муниципальной программы</w:t>
            </w:r>
          </w:p>
        </w:tc>
        <w:tc>
          <w:tcPr>
            <w:tcW w:w="5387" w:type="dxa"/>
            <w:shd w:val="clear" w:color="auto" w:fill="auto"/>
          </w:tcPr>
          <w:p w:rsidR="00B4763F" w:rsidRPr="00B4763F" w:rsidRDefault="00B4763F" w:rsidP="00B4763F">
            <w:pPr>
              <w:ind w:left="-1"/>
            </w:pPr>
            <w:r w:rsidRPr="00B4763F">
              <w:rPr>
                <w:rFonts w:eastAsia="Times New Roman"/>
                <w:color w:val="000000"/>
              </w:rPr>
              <w:t xml:space="preserve"> </w:t>
            </w:r>
            <w:r w:rsidRPr="00B4763F">
              <w:rPr>
                <w:rFonts w:eastAsia="Times New Roman"/>
              </w:rPr>
              <w:t>«</w:t>
            </w:r>
            <w:r w:rsidRPr="00B4763F">
              <w:rPr>
                <w:rFonts w:eastAsia="Times New Roman"/>
                <w:lang w:eastAsia="en-US"/>
              </w:rPr>
              <w:t xml:space="preserve">Благоустройство территории городского поселения </w:t>
            </w:r>
            <w:proofErr w:type="gramStart"/>
            <w:r w:rsidRPr="00B4763F">
              <w:rPr>
                <w:rFonts w:eastAsia="Times New Roman"/>
                <w:lang w:eastAsia="en-US"/>
              </w:rPr>
              <w:t>Советский</w:t>
            </w:r>
            <w:proofErr w:type="gramEnd"/>
            <w:r w:rsidRPr="00B4763F">
              <w:rPr>
                <w:rFonts w:eastAsia="Times New Roman"/>
                <w:lang w:eastAsia="zh-CN"/>
              </w:rPr>
              <w:t xml:space="preserve"> (далее программа)</w:t>
            </w:r>
          </w:p>
        </w:tc>
      </w:tr>
      <w:tr w:rsidR="00B4763F" w:rsidRPr="00B4763F" w:rsidTr="00B4763F">
        <w:tc>
          <w:tcPr>
            <w:tcW w:w="4003" w:type="dxa"/>
            <w:shd w:val="clear" w:color="auto" w:fill="auto"/>
          </w:tcPr>
          <w:p w:rsidR="00B4763F" w:rsidRPr="00B4763F" w:rsidRDefault="00B4763F" w:rsidP="00B4763F">
            <w:pPr>
              <w:ind w:left="33"/>
            </w:pPr>
            <w:r w:rsidRPr="00B4763F">
              <w:t xml:space="preserve">Дата утверждения </w:t>
            </w:r>
          </w:p>
          <w:p w:rsidR="00B4763F" w:rsidRPr="00B4763F" w:rsidRDefault="00B4763F" w:rsidP="00B4763F">
            <w:pPr>
              <w:ind w:left="33"/>
            </w:pPr>
            <w:r w:rsidRPr="00B4763F">
              <w:t xml:space="preserve">муниципальной программы </w:t>
            </w:r>
          </w:p>
          <w:p w:rsidR="00B4763F" w:rsidRPr="00B4763F" w:rsidRDefault="00B4763F" w:rsidP="00B4763F">
            <w:pPr>
              <w:ind w:left="33"/>
            </w:pPr>
            <w:r w:rsidRPr="00B4763F">
              <w:t>(наименование и номер муниципального правового акта) *</w:t>
            </w:r>
          </w:p>
        </w:tc>
        <w:tc>
          <w:tcPr>
            <w:tcW w:w="5387" w:type="dxa"/>
            <w:shd w:val="clear" w:color="auto" w:fill="auto"/>
          </w:tcPr>
          <w:p w:rsidR="00B4763F" w:rsidRPr="00B4763F" w:rsidRDefault="00B4763F" w:rsidP="00B4763F">
            <w:pPr>
              <w:ind w:left="-1"/>
            </w:pPr>
          </w:p>
        </w:tc>
      </w:tr>
      <w:tr w:rsidR="00B4763F" w:rsidRPr="00B4763F" w:rsidTr="00B4763F">
        <w:tc>
          <w:tcPr>
            <w:tcW w:w="4003" w:type="dxa"/>
            <w:shd w:val="clear" w:color="auto" w:fill="auto"/>
          </w:tcPr>
          <w:p w:rsidR="00B4763F" w:rsidRPr="00B4763F" w:rsidRDefault="00B4763F" w:rsidP="00B4763F">
            <w:pPr>
              <w:ind w:left="33"/>
            </w:pPr>
            <w:r w:rsidRPr="00B4763F">
              <w:t>Разработчик муниципальной программы</w:t>
            </w:r>
          </w:p>
        </w:tc>
        <w:tc>
          <w:tcPr>
            <w:tcW w:w="5387" w:type="dxa"/>
            <w:shd w:val="clear" w:color="auto" w:fill="auto"/>
          </w:tcPr>
          <w:p w:rsidR="00B4763F" w:rsidRPr="00B4763F" w:rsidRDefault="00B4763F" w:rsidP="00B4763F">
            <w:pPr>
              <w:ind w:left="-1"/>
            </w:pPr>
            <w:r w:rsidRPr="00B4763F">
              <w:rPr>
                <w:rFonts w:eastAsia="Times New Roman"/>
                <w:lang w:eastAsia="zh-CN"/>
              </w:rPr>
              <w:t xml:space="preserve">Начальник отдела по городскому хозяйству Администрации городского поселения Советский </w:t>
            </w:r>
          </w:p>
        </w:tc>
      </w:tr>
      <w:tr w:rsidR="00B4763F" w:rsidRPr="00B4763F" w:rsidTr="00B4763F">
        <w:tc>
          <w:tcPr>
            <w:tcW w:w="4003" w:type="dxa"/>
            <w:shd w:val="clear" w:color="auto" w:fill="auto"/>
          </w:tcPr>
          <w:p w:rsidR="00B4763F" w:rsidRPr="00B4763F" w:rsidRDefault="00B4763F" w:rsidP="00B4763F">
            <w:pPr>
              <w:ind w:left="33"/>
            </w:pPr>
            <w:r w:rsidRPr="00B4763F">
              <w:t>Ответственный исполнитель муниципальной программы</w:t>
            </w:r>
          </w:p>
        </w:tc>
        <w:tc>
          <w:tcPr>
            <w:tcW w:w="5387" w:type="dxa"/>
            <w:shd w:val="clear" w:color="auto" w:fill="auto"/>
          </w:tcPr>
          <w:p w:rsidR="00B4763F" w:rsidRPr="00B4763F" w:rsidRDefault="00B4763F" w:rsidP="00B4763F">
            <w:pPr>
              <w:tabs>
                <w:tab w:val="left" w:pos="364"/>
              </w:tabs>
              <w:suppressAutoHyphens/>
              <w:ind w:left="-1"/>
              <w:rPr>
                <w:rFonts w:eastAsia="Times New Roman"/>
                <w:lang w:eastAsia="zh-CN"/>
              </w:rPr>
            </w:pPr>
            <w:r w:rsidRPr="00B4763F">
              <w:rPr>
                <w:rFonts w:eastAsia="Times New Roman"/>
                <w:lang w:eastAsia="zh-CN"/>
              </w:rPr>
              <w:t xml:space="preserve">Администрация городского поселения </w:t>
            </w:r>
            <w:proofErr w:type="gramStart"/>
            <w:r w:rsidRPr="00B4763F">
              <w:rPr>
                <w:rFonts w:eastAsia="Times New Roman"/>
                <w:lang w:eastAsia="zh-CN"/>
              </w:rPr>
              <w:t>Советский</w:t>
            </w:r>
            <w:proofErr w:type="gramEnd"/>
            <w:r w:rsidRPr="00B4763F">
              <w:rPr>
                <w:rFonts w:eastAsia="Times New Roman"/>
                <w:lang w:eastAsia="zh-CN"/>
              </w:rPr>
              <w:t xml:space="preserve"> </w:t>
            </w:r>
          </w:p>
        </w:tc>
      </w:tr>
      <w:tr w:rsidR="00B4763F" w:rsidRPr="00B4763F" w:rsidTr="00B4763F">
        <w:tc>
          <w:tcPr>
            <w:tcW w:w="4003" w:type="dxa"/>
            <w:shd w:val="clear" w:color="auto" w:fill="auto"/>
          </w:tcPr>
          <w:p w:rsidR="00B4763F" w:rsidRPr="00B4763F" w:rsidRDefault="00B4763F" w:rsidP="00B4763F">
            <w:pPr>
              <w:ind w:left="33"/>
            </w:pPr>
            <w:r w:rsidRPr="00B4763F">
              <w:t xml:space="preserve">Соисполнители </w:t>
            </w:r>
          </w:p>
          <w:p w:rsidR="00B4763F" w:rsidRPr="00B4763F" w:rsidRDefault="00B4763F" w:rsidP="00B4763F">
            <w:pPr>
              <w:ind w:left="33"/>
            </w:pPr>
            <w:r w:rsidRPr="00B4763F">
              <w:t>муниципальной программы</w:t>
            </w:r>
          </w:p>
        </w:tc>
        <w:tc>
          <w:tcPr>
            <w:tcW w:w="5387" w:type="dxa"/>
            <w:shd w:val="clear" w:color="auto" w:fill="auto"/>
          </w:tcPr>
          <w:p w:rsidR="00B4763F" w:rsidRPr="00B4763F" w:rsidRDefault="00B4763F" w:rsidP="00B4763F">
            <w:pPr>
              <w:tabs>
                <w:tab w:val="left" w:pos="34"/>
                <w:tab w:val="left" w:pos="470"/>
                <w:tab w:val="left" w:pos="642"/>
                <w:tab w:val="left" w:pos="942"/>
              </w:tabs>
              <w:suppressAutoHyphens/>
              <w:ind w:left="-1"/>
            </w:pPr>
            <w:r w:rsidRPr="00B4763F">
              <w:rPr>
                <w:rFonts w:eastAsia="Times New Roman"/>
                <w:lang w:eastAsia="en-US"/>
              </w:rPr>
              <w:t>МБУ «Городской центр услуг»</w:t>
            </w:r>
          </w:p>
        </w:tc>
      </w:tr>
      <w:tr w:rsidR="00B4763F" w:rsidRPr="00B4763F" w:rsidTr="00B4763F">
        <w:tc>
          <w:tcPr>
            <w:tcW w:w="4003" w:type="dxa"/>
            <w:shd w:val="clear" w:color="auto" w:fill="auto"/>
          </w:tcPr>
          <w:p w:rsidR="00B4763F" w:rsidRPr="00B4763F" w:rsidRDefault="00B4763F" w:rsidP="00B4763F">
            <w:pPr>
              <w:ind w:left="33"/>
            </w:pPr>
            <w:r w:rsidRPr="00B4763F">
              <w:t>Цели муниципальной программы</w:t>
            </w:r>
          </w:p>
        </w:tc>
        <w:tc>
          <w:tcPr>
            <w:tcW w:w="5387" w:type="dxa"/>
            <w:shd w:val="clear" w:color="auto" w:fill="auto"/>
          </w:tcPr>
          <w:p w:rsidR="00B4763F" w:rsidRPr="00B4763F" w:rsidRDefault="00B4763F" w:rsidP="00B4763F">
            <w:pPr>
              <w:ind w:left="-1"/>
              <w:rPr>
                <w:rFonts w:eastAsia="Times New Roman"/>
                <w:lang w:eastAsia="en-US"/>
              </w:rPr>
            </w:pPr>
            <w:r w:rsidRPr="00B4763F">
              <w:rPr>
                <w:rFonts w:eastAsia="Times New Roman"/>
                <w:lang w:eastAsia="zh-CN"/>
              </w:rPr>
              <w:t xml:space="preserve"> </w:t>
            </w:r>
            <w:r w:rsidRPr="00B4763F">
              <w:rPr>
                <w:rFonts w:eastAsia="Times New Roman"/>
                <w:lang w:eastAsia="en-US"/>
              </w:rPr>
              <w:t>Обеспечение надлежащего санитарного, эстетического состояния территории города, создание комфортных  и безопасных условий проживания на основе улучшения качества окружающей среды и благоустройства городских территорий</w:t>
            </w:r>
          </w:p>
        </w:tc>
      </w:tr>
      <w:tr w:rsidR="00B4763F" w:rsidRPr="00B4763F" w:rsidTr="00B4763F">
        <w:trPr>
          <w:trHeight w:val="2040"/>
        </w:trPr>
        <w:tc>
          <w:tcPr>
            <w:tcW w:w="4003" w:type="dxa"/>
            <w:shd w:val="clear" w:color="auto" w:fill="auto"/>
          </w:tcPr>
          <w:p w:rsidR="00B4763F" w:rsidRPr="00B4763F" w:rsidRDefault="00B4763F" w:rsidP="00B4763F">
            <w:pPr>
              <w:ind w:left="33"/>
            </w:pPr>
            <w:r w:rsidRPr="00B4763F">
              <w:t>Задачи муниципальной программы</w:t>
            </w:r>
          </w:p>
        </w:tc>
        <w:tc>
          <w:tcPr>
            <w:tcW w:w="5387" w:type="dxa"/>
            <w:shd w:val="clear" w:color="auto" w:fill="auto"/>
          </w:tcPr>
          <w:p w:rsidR="00B4763F" w:rsidRPr="00B4763F" w:rsidRDefault="00B4763F" w:rsidP="00B4763F">
            <w:pPr>
              <w:ind w:left="-1"/>
              <w:rPr>
                <w:rFonts w:eastAsia="Times New Roman"/>
                <w:szCs w:val="20"/>
                <w:lang w:eastAsia="en-US"/>
              </w:rPr>
            </w:pPr>
            <w:r w:rsidRPr="00B4763F">
              <w:rPr>
                <w:rFonts w:eastAsia="Times New Roman"/>
                <w:lang w:eastAsia="en-US"/>
              </w:rPr>
              <w:t>Задача 1.</w:t>
            </w:r>
            <w:r w:rsidRPr="00B4763F">
              <w:rPr>
                <w:rFonts w:eastAsia="Times New Roman"/>
                <w:szCs w:val="20"/>
                <w:lang w:eastAsia="en-US"/>
              </w:rPr>
              <w:t xml:space="preserve"> </w:t>
            </w:r>
          </w:p>
          <w:p w:rsidR="00B4763F" w:rsidRPr="00B4763F" w:rsidRDefault="00B4763F" w:rsidP="00B4763F">
            <w:pPr>
              <w:ind w:left="-1"/>
              <w:rPr>
                <w:rFonts w:eastAsia="Times New Roman"/>
                <w:lang w:eastAsia="en-US"/>
              </w:rPr>
            </w:pPr>
            <w:r w:rsidRPr="00B4763F">
              <w:rPr>
                <w:rFonts w:eastAsia="Times New Roman"/>
                <w:lang w:eastAsia="en-US"/>
              </w:rPr>
              <w:t>Содержание муниципального жилищного фонда в рамках реализации полномочий собственника муниципального жилищного фонда</w:t>
            </w:r>
          </w:p>
          <w:p w:rsidR="00B4763F" w:rsidRPr="00B4763F" w:rsidRDefault="00B4763F" w:rsidP="00B4763F">
            <w:pPr>
              <w:ind w:left="-1"/>
              <w:rPr>
                <w:rFonts w:eastAsia="Times New Roman"/>
                <w:lang w:eastAsia="en-US"/>
              </w:rPr>
            </w:pPr>
            <w:r w:rsidRPr="00B4763F">
              <w:rPr>
                <w:rFonts w:eastAsia="Times New Roman"/>
                <w:lang w:eastAsia="en-US"/>
              </w:rPr>
              <w:t xml:space="preserve">Задача 2. </w:t>
            </w:r>
          </w:p>
          <w:p w:rsidR="00B4763F" w:rsidRPr="00B4763F" w:rsidRDefault="00B4763F" w:rsidP="00B4763F">
            <w:pPr>
              <w:ind w:left="-1"/>
              <w:rPr>
                <w:rFonts w:eastAsia="Times New Roman"/>
              </w:rPr>
            </w:pPr>
            <w:r w:rsidRPr="00B4763F">
              <w:rPr>
                <w:rFonts w:eastAsia="Times New Roman"/>
                <w:lang w:eastAsia="en-US"/>
              </w:rPr>
              <w:t>Улучшение качества благоустройства городской территории, совершенствование процесса управления ее содержанием</w:t>
            </w:r>
          </w:p>
        </w:tc>
      </w:tr>
      <w:tr w:rsidR="00B4763F" w:rsidRPr="00B4763F" w:rsidTr="00B4763F">
        <w:tc>
          <w:tcPr>
            <w:tcW w:w="4003" w:type="dxa"/>
            <w:shd w:val="clear" w:color="auto" w:fill="auto"/>
          </w:tcPr>
          <w:p w:rsidR="00B4763F" w:rsidRPr="00B4763F" w:rsidRDefault="00B4763F" w:rsidP="00B4763F">
            <w:pPr>
              <w:ind w:left="33"/>
            </w:pPr>
            <w:r w:rsidRPr="00B4763F">
              <w:t>Основные мероприятия</w:t>
            </w:r>
          </w:p>
        </w:tc>
        <w:tc>
          <w:tcPr>
            <w:tcW w:w="5387" w:type="dxa"/>
            <w:shd w:val="clear" w:color="auto" w:fill="auto"/>
          </w:tcPr>
          <w:p w:rsidR="00B4763F" w:rsidRPr="00B4763F" w:rsidRDefault="00B4763F" w:rsidP="00B4763F">
            <w:pPr>
              <w:tabs>
                <w:tab w:val="left" w:pos="821"/>
                <w:tab w:val="left" w:pos="1168"/>
              </w:tabs>
              <w:ind w:left="-1"/>
              <w:rPr>
                <w:rFonts w:eastAsia="Times New Roman"/>
                <w:color w:val="000000"/>
                <w:lang w:eastAsia="en-US"/>
              </w:rPr>
            </w:pPr>
            <w:r w:rsidRPr="00B4763F">
              <w:rPr>
                <w:rFonts w:eastAsia="Times New Roman"/>
                <w:color w:val="000000"/>
                <w:sz w:val="22"/>
                <w:szCs w:val="22"/>
                <w:lang w:eastAsia="en-US"/>
              </w:rPr>
              <w:t>1</w:t>
            </w:r>
            <w:r w:rsidRPr="00B4763F">
              <w:rPr>
                <w:rFonts w:eastAsia="Times New Roman"/>
                <w:color w:val="000000"/>
                <w:lang w:eastAsia="en-US"/>
              </w:rPr>
              <w:t xml:space="preserve">.  Капитальный и (или) текущий ремонт </w:t>
            </w:r>
            <w:r w:rsidRPr="00B4763F">
              <w:rPr>
                <w:rFonts w:eastAsia="Times New Roman"/>
                <w:lang w:eastAsia="en-US"/>
              </w:rPr>
              <w:t>муниципального жилищного фонда</w:t>
            </w:r>
            <w:r w:rsidRPr="00B4763F">
              <w:rPr>
                <w:rFonts w:eastAsia="Times New Roman"/>
                <w:color w:val="000000"/>
                <w:lang w:eastAsia="en-US"/>
              </w:rPr>
              <w:t>.</w:t>
            </w:r>
          </w:p>
          <w:p w:rsidR="00B4763F" w:rsidRPr="00B4763F" w:rsidRDefault="00B4763F" w:rsidP="00B4763F">
            <w:pPr>
              <w:tabs>
                <w:tab w:val="left" w:pos="821"/>
                <w:tab w:val="left" w:pos="1168"/>
              </w:tabs>
              <w:ind w:left="-1"/>
              <w:rPr>
                <w:rFonts w:eastAsia="Times New Roman"/>
                <w:color w:val="000000"/>
                <w:lang w:eastAsia="en-US"/>
              </w:rPr>
            </w:pPr>
            <w:r w:rsidRPr="00B4763F">
              <w:rPr>
                <w:rFonts w:eastAsia="Times New Roman"/>
                <w:color w:val="000000"/>
                <w:lang w:eastAsia="en-US"/>
              </w:rPr>
              <w:t xml:space="preserve">2. Организация освещения улиц городского поселения </w:t>
            </w:r>
            <w:proofErr w:type="gramStart"/>
            <w:r w:rsidRPr="00B4763F">
              <w:rPr>
                <w:rFonts w:eastAsia="Times New Roman"/>
                <w:color w:val="000000"/>
                <w:lang w:eastAsia="en-US"/>
              </w:rPr>
              <w:t>Советский</w:t>
            </w:r>
            <w:proofErr w:type="gramEnd"/>
            <w:r w:rsidRPr="00B4763F">
              <w:rPr>
                <w:rFonts w:eastAsia="Times New Roman"/>
                <w:color w:val="000000"/>
                <w:lang w:eastAsia="en-US"/>
              </w:rPr>
              <w:t>.</w:t>
            </w:r>
          </w:p>
          <w:p w:rsidR="00B4763F" w:rsidRPr="00B4763F" w:rsidRDefault="00B4763F" w:rsidP="00B4763F">
            <w:pPr>
              <w:tabs>
                <w:tab w:val="left" w:pos="821"/>
                <w:tab w:val="left" w:pos="1168"/>
              </w:tabs>
              <w:ind w:left="-1"/>
              <w:rPr>
                <w:rFonts w:eastAsia="Times New Roman"/>
                <w:color w:val="000000"/>
                <w:lang w:eastAsia="en-US"/>
              </w:rPr>
            </w:pPr>
            <w:r w:rsidRPr="00B4763F">
              <w:rPr>
                <w:rFonts w:eastAsia="Times New Roman"/>
                <w:color w:val="000000"/>
                <w:lang w:eastAsia="en-US"/>
              </w:rPr>
              <w:t xml:space="preserve"> 3. Организация  озеленения территории городского поселения </w:t>
            </w:r>
            <w:proofErr w:type="gramStart"/>
            <w:r w:rsidRPr="00B4763F">
              <w:rPr>
                <w:rFonts w:eastAsia="Times New Roman"/>
                <w:color w:val="000000"/>
                <w:lang w:eastAsia="en-US"/>
              </w:rPr>
              <w:t>Советский</w:t>
            </w:r>
            <w:proofErr w:type="gramEnd"/>
            <w:r w:rsidRPr="00B4763F">
              <w:rPr>
                <w:rFonts w:eastAsia="Times New Roman"/>
                <w:color w:val="000000"/>
                <w:lang w:eastAsia="en-US"/>
              </w:rPr>
              <w:t>.</w:t>
            </w:r>
          </w:p>
          <w:p w:rsidR="00B4763F" w:rsidRPr="00B4763F" w:rsidRDefault="00B4763F" w:rsidP="00B4763F">
            <w:pPr>
              <w:tabs>
                <w:tab w:val="left" w:pos="821"/>
                <w:tab w:val="left" w:pos="1168"/>
              </w:tabs>
              <w:ind w:left="-1"/>
              <w:rPr>
                <w:rFonts w:eastAsia="Times New Roman"/>
                <w:color w:val="000000"/>
                <w:lang w:eastAsia="en-US"/>
              </w:rPr>
            </w:pPr>
            <w:r w:rsidRPr="00B4763F">
              <w:rPr>
                <w:rFonts w:eastAsia="Times New Roman"/>
                <w:color w:val="000000"/>
                <w:lang w:eastAsia="en-US"/>
              </w:rPr>
              <w:t>4. Содержание мест захоронений.</w:t>
            </w:r>
          </w:p>
          <w:p w:rsidR="00B4763F" w:rsidRPr="00B4763F" w:rsidRDefault="00B4763F" w:rsidP="00B4763F">
            <w:pPr>
              <w:tabs>
                <w:tab w:val="left" w:pos="821"/>
                <w:tab w:val="left" w:pos="1168"/>
              </w:tabs>
              <w:ind w:left="-1"/>
              <w:rPr>
                <w:rFonts w:eastAsia="Times New Roman"/>
                <w:color w:val="000000"/>
                <w:lang w:eastAsia="en-US"/>
              </w:rPr>
            </w:pPr>
            <w:r w:rsidRPr="00B4763F">
              <w:rPr>
                <w:rFonts w:eastAsia="Times New Roman"/>
                <w:color w:val="000000"/>
                <w:lang w:eastAsia="en-US"/>
              </w:rPr>
              <w:t>5. Прочие мероприятия по благоустройству» по отделу ОГХ</w:t>
            </w:r>
          </w:p>
          <w:p w:rsidR="00B4763F" w:rsidRPr="00B4763F" w:rsidRDefault="00B4763F" w:rsidP="00B4763F">
            <w:pPr>
              <w:tabs>
                <w:tab w:val="left" w:pos="821"/>
                <w:tab w:val="left" w:pos="1168"/>
              </w:tabs>
              <w:ind w:left="-1"/>
            </w:pPr>
            <w:r w:rsidRPr="00B4763F">
              <w:t>6. Комфортная городская среда</w:t>
            </w:r>
          </w:p>
          <w:p w:rsidR="00B4763F" w:rsidRPr="00B4763F" w:rsidRDefault="00B4763F" w:rsidP="00B4763F">
            <w:pPr>
              <w:tabs>
                <w:tab w:val="left" w:pos="821"/>
                <w:tab w:val="left" w:pos="1168"/>
              </w:tabs>
              <w:ind w:left="-1"/>
            </w:pPr>
          </w:p>
        </w:tc>
      </w:tr>
      <w:tr w:rsidR="00B4763F" w:rsidRPr="00B4763F" w:rsidTr="00B4763F">
        <w:tc>
          <w:tcPr>
            <w:tcW w:w="4003" w:type="dxa"/>
            <w:shd w:val="clear" w:color="auto" w:fill="auto"/>
          </w:tcPr>
          <w:p w:rsidR="00B4763F" w:rsidRPr="00B4763F" w:rsidRDefault="00B4763F" w:rsidP="00B4763F">
            <w:pPr>
              <w:ind w:left="33"/>
            </w:pPr>
            <w:r w:rsidRPr="00B4763F">
              <w:t xml:space="preserve">Наименование портфеля проектов, проекта, </w:t>
            </w:r>
            <w:proofErr w:type="gramStart"/>
            <w:r w:rsidRPr="00B4763F">
              <w:t>направленных</w:t>
            </w:r>
            <w:proofErr w:type="gramEnd"/>
            <w:r w:rsidRPr="00B4763F">
              <w:t xml:space="preserve"> в том числе на реализацию городском поселении Советский национальных проектов (программ) Российской Федерации</w:t>
            </w:r>
          </w:p>
        </w:tc>
        <w:tc>
          <w:tcPr>
            <w:tcW w:w="5387" w:type="dxa"/>
            <w:shd w:val="clear" w:color="auto" w:fill="auto"/>
          </w:tcPr>
          <w:p w:rsidR="00B4763F" w:rsidRPr="00B4763F" w:rsidRDefault="00B4763F" w:rsidP="00B4763F">
            <w:pPr>
              <w:ind w:left="-1"/>
            </w:pPr>
            <w:r w:rsidRPr="00B4763F">
              <w:t>-</w:t>
            </w:r>
          </w:p>
        </w:tc>
      </w:tr>
      <w:tr w:rsidR="00B4763F" w:rsidRPr="00B4763F" w:rsidTr="00B4763F">
        <w:tc>
          <w:tcPr>
            <w:tcW w:w="4003" w:type="dxa"/>
            <w:shd w:val="clear" w:color="auto" w:fill="auto"/>
          </w:tcPr>
          <w:p w:rsidR="00B4763F" w:rsidRPr="00B4763F" w:rsidRDefault="00B4763F" w:rsidP="00B4763F">
            <w:pPr>
              <w:ind w:left="33"/>
            </w:pPr>
            <w:r w:rsidRPr="00B4763F">
              <w:t>Целевые показатели муниципальной программы</w:t>
            </w:r>
          </w:p>
        </w:tc>
        <w:tc>
          <w:tcPr>
            <w:tcW w:w="5387" w:type="dxa"/>
            <w:shd w:val="clear" w:color="auto" w:fill="auto"/>
          </w:tcPr>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t>Уровень муниципального жилищного фонда, находящегося в нормативном состоянии</w:t>
            </w:r>
          </w:p>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t xml:space="preserve">Уровень бесперебойного освещения территории города </w:t>
            </w:r>
          </w:p>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t>Доля объектов благоустройства,  находящихся в нормативном состоянии</w:t>
            </w:r>
          </w:p>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t>Уровень озеленения города</w:t>
            </w:r>
          </w:p>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lastRenderedPageBreak/>
              <w:t>Доля кладбищ, находящихся в нормативном состоянии</w:t>
            </w:r>
          </w:p>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t>Количество отремонтированных объектов муниципального жилищного фонда</w:t>
            </w:r>
          </w:p>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t>Протяженность улиц, оборудованных установками уличного освещения</w:t>
            </w:r>
          </w:p>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t>Площадь зеленых зон и озеленения</w:t>
            </w:r>
          </w:p>
          <w:p w:rsidR="00B4763F" w:rsidRPr="00B4763F" w:rsidRDefault="00B4763F" w:rsidP="00B4763F">
            <w:pPr>
              <w:numPr>
                <w:ilvl w:val="0"/>
                <w:numId w:val="6"/>
              </w:numPr>
              <w:rPr>
                <w:rFonts w:eastAsia="Times New Roman"/>
                <w:szCs w:val="20"/>
                <w:lang w:eastAsia="en-US"/>
              </w:rPr>
            </w:pPr>
            <w:r w:rsidRPr="00B4763F">
              <w:rPr>
                <w:rFonts w:eastAsia="Times New Roman"/>
                <w:szCs w:val="20"/>
                <w:lang w:eastAsia="en-US"/>
              </w:rPr>
              <w:t>Поддержание санитарного и эстетического состояния мест массового отдыха города</w:t>
            </w:r>
          </w:p>
          <w:p w:rsidR="00B4763F" w:rsidRPr="00B4763F" w:rsidRDefault="00B4763F" w:rsidP="00B4763F">
            <w:pPr>
              <w:numPr>
                <w:ilvl w:val="0"/>
                <w:numId w:val="6"/>
              </w:numPr>
              <w:rPr>
                <w:rFonts w:eastAsia="Times New Roman"/>
                <w:lang w:eastAsia="zh-CN"/>
              </w:rPr>
            </w:pPr>
            <w:r w:rsidRPr="00B4763F">
              <w:rPr>
                <w:rFonts w:eastAsia="Times New Roman"/>
                <w:szCs w:val="20"/>
                <w:lang w:eastAsia="en-US"/>
              </w:rPr>
              <w:t>Поддержание санитарного и эстетического состояния территорий города</w:t>
            </w:r>
          </w:p>
        </w:tc>
      </w:tr>
      <w:tr w:rsidR="00B4763F" w:rsidRPr="00B4763F" w:rsidTr="00B4763F">
        <w:tc>
          <w:tcPr>
            <w:tcW w:w="4003" w:type="dxa"/>
            <w:shd w:val="clear" w:color="auto" w:fill="auto"/>
          </w:tcPr>
          <w:p w:rsidR="00B4763F" w:rsidRPr="00B4763F" w:rsidRDefault="00B4763F" w:rsidP="00B4763F">
            <w:pPr>
              <w:ind w:left="33" w:firstLine="142"/>
            </w:pPr>
            <w:r w:rsidRPr="00B4763F">
              <w:lastRenderedPageBreak/>
              <w:t xml:space="preserve">Сроки реализации </w:t>
            </w:r>
          </w:p>
          <w:p w:rsidR="00B4763F" w:rsidRPr="00B4763F" w:rsidRDefault="00B4763F" w:rsidP="00B4763F">
            <w:pPr>
              <w:ind w:left="33" w:firstLine="142"/>
            </w:pPr>
            <w:r w:rsidRPr="00B4763F">
              <w:t>муниципальной программы</w:t>
            </w:r>
          </w:p>
          <w:p w:rsidR="00B4763F" w:rsidRPr="00B4763F" w:rsidRDefault="00B4763F" w:rsidP="00B4763F">
            <w:pPr>
              <w:ind w:left="33" w:firstLine="142"/>
            </w:pPr>
            <w:r w:rsidRPr="00B4763F">
              <w:t>(разрабатывается на срок от трех лет)</w:t>
            </w:r>
          </w:p>
        </w:tc>
        <w:tc>
          <w:tcPr>
            <w:tcW w:w="5387" w:type="dxa"/>
            <w:shd w:val="clear" w:color="auto" w:fill="auto"/>
          </w:tcPr>
          <w:p w:rsidR="00B4763F" w:rsidRPr="00B4763F" w:rsidRDefault="00B4763F" w:rsidP="00B4763F">
            <w:pPr>
              <w:widowControl w:val="0"/>
              <w:suppressAutoHyphens/>
              <w:autoSpaceDE w:val="0"/>
              <w:ind w:left="-1"/>
              <w:rPr>
                <w:rFonts w:eastAsia="Times New Roman"/>
              </w:rPr>
            </w:pPr>
            <w:r w:rsidRPr="00B4763F">
              <w:rPr>
                <w:rFonts w:eastAsia="Times New Roman"/>
              </w:rPr>
              <w:t>2019 – 2025 годы и на период до 2030 года</w:t>
            </w:r>
          </w:p>
        </w:tc>
      </w:tr>
      <w:tr w:rsidR="00B4763F" w:rsidRPr="00B4763F" w:rsidTr="00B4763F">
        <w:tc>
          <w:tcPr>
            <w:tcW w:w="4003" w:type="dxa"/>
            <w:shd w:val="clear" w:color="auto" w:fill="auto"/>
          </w:tcPr>
          <w:p w:rsidR="00B4763F" w:rsidRPr="00B4763F" w:rsidRDefault="00B4763F" w:rsidP="00B4763F">
            <w:pPr>
              <w:ind w:left="33" w:firstLine="142"/>
            </w:pPr>
            <w:r w:rsidRPr="00B4763F">
              <w:t xml:space="preserve">Параметры финансового обеспечения муниципальной программы    </w:t>
            </w:r>
          </w:p>
        </w:tc>
        <w:tc>
          <w:tcPr>
            <w:tcW w:w="5387" w:type="dxa"/>
            <w:shd w:val="clear" w:color="auto" w:fill="auto"/>
          </w:tcPr>
          <w:p w:rsidR="00B4763F" w:rsidRPr="00B4763F" w:rsidRDefault="00B4763F" w:rsidP="00B4763F">
            <w:pPr>
              <w:suppressAutoHyphens/>
              <w:ind w:left="-1"/>
              <w:rPr>
                <w:rFonts w:eastAsia="Times New Roman"/>
                <w:lang w:eastAsia="zh-CN"/>
              </w:rPr>
            </w:pPr>
            <w:r w:rsidRPr="00B4763F">
              <w:rPr>
                <w:rFonts w:eastAsia="Times New Roman"/>
              </w:rPr>
              <w:t>Общий объем финансирования программы составляет  1 313 222,86 тыс. руб., в том числе:</w:t>
            </w:r>
          </w:p>
          <w:p w:rsidR="00B4763F" w:rsidRPr="00B4763F" w:rsidRDefault="00B4763F" w:rsidP="00B4763F">
            <w:pPr>
              <w:suppressAutoHyphens/>
              <w:ind w:left="-1"/>
              <w:rPr>
                <w:rFonts w:eastAsia="Times New Roman"/>
                <w:lang w:eastAsia="zh-CN"/>
              </w:rPr>
            </w:pPr>
            <w:r w:rsidRPr="00B4763F">
              <w:rPr>
                <w:rFonts w:eastAsia="Times New Roman"/>
              </w:rPr>
              <w:t xml:space="preserve">2019 год – 74 821,68 </w:t>
            </w:r>
            <w:r w:rsidRPr="00B4763F">
              <w:rPr>
                <w:rFonts w:eastAsia="Times New Roman"/>
                <w:bCs/>
              </w:rPr>
              <w:t>тыс. руб.;</w:t>
            </w:r>
          </w:p>
          <w:p w:rsidR="00B4763F" w:rsidRPr="00B4763F" w:rsidRDefault="00B4763F" w:rsidP="00B4763F">
            <w:pPr>
              <w:suppressAutoHyphens/>
              <w:ind w:left="-1"/>
              <w:rPr>
                <w:rFonts w:eastAsia="Times New Roman"/>
                <w:lang w:eastAsia="zh-CN"/>
              </w:rPr>
            </w:pPr>
            <w:r w:rsidRPr="00B4763F">
              <w:rPr>
                <w:rFonts w:eastAsia="Times New Roman"/>
              </w:rPr>
              <w:t xml:space="preserve">2020 год – 71 769,24 </w:t>
            </w:r>
            <w:r w:rsidRPr="00B4763F">
              <w:rPr>
                <w:rFonts w:eastAsia="Times New Roman"/>
                <w:bCs/>
              </w:rPr>
              <w:t>тыс. руб.;</w:t>
            </w:r>
          </w:p>
          <w:p w:rsidR="00B4763F" w:rsidRPr="00B4763F" w:rsidRDefault="00B4763F" w:rsidP="00B4763F">
            <w:pPr>
              <w:suppressAutoHyphens/>
              <w:ind w:left="-1"/>
              <w:rPr>
                <w:rFonts w:eastAsia="Times New Roman"/>
                <w:lang w:eastAsia="zh-CN"/>
              </w:rPr>
            </w:pPr>
            <w:r w:rsidRPr="00B4763F">
              <w:rPr>
                <w:rFonts w:eastAsia="Times New Roman"/>
              </w:rPr>
              <w:t xml:space="preserve">2021 год – 136 528,51 </w:t>
            </w:r>
            <w:r w:rsidRPr="00B4763F">
              <w:rPr>
                <w:rFonts w:eastAsia="Times New Roman"/>
                <w:bCs/>
              </w:rPr>
              <w:t>тыс. руб.;</w:t>
            </w:r>
          </w:p>
          <w:p w:rsidR="00B4763F" w:rsidRPr="00B4763F" w:rsidRDefault="00B4763F" w:rsidP="00B4763F">
            <w:pPr>
              <w:suppressAutoHyphens/>
              <w:ind w:left="-1"/>
              <w:rPr>
                <w:rFonts w:eastAsia="Times New Roman"/>
                <w:bCs/>
              </w:rPr>
            </w:pPr>
            <w:r w:rsidRPr="00B4763F">
              <w:rPr>
                <w:rFonts w:eastAsia="Times New Roman"/>
                <w:bCs/>
              </w:rPr>
              <w:t xml:space="preserve">2022 год </w:t>
            </w:r>
            <w:r w:rsidRPr="00B4763F">
              <w:rPr>
                <w:rFonts w:eastAsia="Times New Roman"/>
              </w:rPr>
              <w:t xml:space="preserve">– 263 197,26 </w:t>
            </w:r>
            <w:r w:rsidRPr="00B4763F">
              <w:rPr>
                <w:rFonts w:eastAsia="Times New Roman"/>
                <w:bCs/>
              </w:rPr>
              <w:t>тыс. руб.;</w:t>
            </w:r>
          </w:p>
          <w:p w:rsidR="00B4763F" w:rsidRPr="00B4763F" w:rsidRDefault="00B4763F" w:rsidP="00B4763F">
            <w:pPr>
              <w:suppressAutoHyphens/>
              <w:ind w:left="-1"/>
              <w:rPr>
                <w:rFonts w:eastAsia="Times New Roman"/>
                <w:lang w:eastAsia="zh-CN"/>
              </w:rPr>
            </w:pPr>
            <w:r w:rsidRPr="00B4763F">
              <w:rPr>
                <w:rFonts w:eastAsia="Times New Roman"/>
              </w:rPr>
              <w:t xml:space="preserve">2023 год –  95 520,77 </w:t>
            </w:r>
            <w:r w:rsidRPr="00B4763F">
              <w:rPr>
                <w:rFonts w:eastAsia="Times New Roman"/>
                <w:bCs/>
              </w:rPr>
              <w:t>тыс. руб.;</w:t>
            </w:r>
          </w:p>
          <w:p w:rsidR="00B4763F" w:rsidRPr="00B4763F" w:rsidRDefault="00B4763F" w:rsidP="00B4763F">
            <w:pPr>
              <w:suppressAutoHyphens/>
              <w:ind w:left="-1"/>
              <w:rPr>
                <w:rFonts w:eastAsia="Times New Roman"/>
                <w:lang w:eastAsia="zh-CN"/>
              </w:rPr>
            </w:pPr>
            <w:r w:rsidRPr="00B4763F">
              <w:rPr>
                <w:rFonts w:eastAsia="Times New Roman"/>
              </w:rPr>
              <w:t xml:space="preserve">2024 год – 95 912,20 </w:t>
            </w:r>
            <w:r w:rsidRPr="00B4763F">
              <w:rPr>
                <w:rFonts w:eastAsia="Times New Roman"/>
                <w:bCs/>
              </w:rPr>
              <w:t>тыс. руб.;</w:t>
            </w:r>
          </w:p>
          <w:p w:rsidR="00B4763F" w:rsidRPr="00B4763F" w:rsidRDefault="00B4763F" w:rsidP="00B4763F">
            <w:pPr>
              <w:suppressAutoHyphens/>
              <w:ind w:left="-1"/>
              <w:rPr>
                <w:rFonts w:eastAsia="Times New Roman"/>
                <w:lang w:eastAsia="zh-CN"/>
              </w:rPr>
            </w:pPr>
            <w:r w:rsidRPr="00B4763F">
              <w:rPr>
                <w:rFonts w:eastAsia="Times New Roman"/>
              </w:rPr>
              <w:t xml:space="preserve">2025 год – 95 912,20 </w:t>
            </w:r>
            <w:r w:rsidRPr="00B4763F">
              <w:rPr>
                <w:rFonts w:eastAsia="Times New Roman"/>
                <w:bCs/>
              </w:rPr>
              <w:t>тыс. руб.;</w:t>
            </w:r>
          </w:p>
          <w:p w:rsidR="00B4763F" w:rsidRPr="00B4763F" w:rsidRDefault="00B4763F" w:rsidP="00B4763F">
            <w:pPr>
              <w:suppressAutoHyphens/>
              <w:ind w:left="-1"/>
              <w:rPr>
                <w:rFonts w:eastAsia="Times New Roman"/>
                <w:bCs/>
              </w:rPr>
            </w:pPr>
            <w:r w:rsidRPr="00B4763F">
              <w:rPr>
                <w:rFonts w:eastAsia="Times New Roman"/>
                <w:bCs/>
              </w:rPr>
              <w:t xml:space="preserve">2026-2030 годы </w:t>
            </w:r>
            <w:r w:rsidRPr="00B4763F">
              <w:rPr>
                <w:rFonts w:eastAsia="Times New Roman"/>
              </w:rPr>
              <w:t>– 479 561,00</w:t>
            </w:r>
            <w:r w:rsidRPr="00B4763F">
              <w:rPr>
                <w:rFonts w:eastAsia="Times New Roman"/>
                <w:bCs/>
              </w:rPr>
              <w:t>тыс. руб.</w:t>
            </w:r>
          </w:p>
          <w:p w:rsidR="00B4763F" w:rsidRPr="00B4763F" w:rsidRDefault="00B4763F" w:rsidP="00B4763F">
            <w:pPr>
              <w:suppressAutoHyphens/>
              <w:ind w:left="-1"/>
              <w:rPr>
                <w:rFonts w:eastAsia="Times New Roman"/>
                <w:bCs/>
              </w:rPr>
            </w:pPr>
            <w:r w:rsidRPr="00B4763F">
              <w:rPr>
                <w:rFonts w:eastAsia="Times New Roman"/>
                <w:bCs/>
              </w:rPr>
              <w:t xml:space="preserve">Федеральный бюджет 109 708,32 тыс. руб., в том числе: </w:t>
            </w:r>
          </w:p>
          <w:p w:rsidR="00B4763F" w:rsidRPr="00B4763F" w:rsidRDefault="00B4763F" w:rsidP="00B4763F">
            <w:pPr>
              <w:suppressAutoHyphens/>
              <w:ind w:left="-1"/>
              <w:rPr>
                <w:rFonts w:eastAsia="Times New Roman"/>
                <w:bCs/>
              </w:rPr>
            </w:pPr>
            <w:r w:rsidRPr="00B4763F">
              <w:rPr>
                <w:rFonts w:eastAsia="Times New Roman"/>
                <w:bCs/>
              </w:rPr>
              <w:t>2019 год – 3 238,82 тыс. руб.;</w:t>
            </w:r>
          </w:p>
          <w:p w:rsidR="00B4763F" w:rsidRPr="00B4763F" w:rsidRDefault="00B4763F" w:rsidP="00B4763F">
            <w:pPr>
              <w:suppressAutoHyphens/>
              <w:ind w:left="-1"/>
              <w:rPr>
                <w:rFonts w:eastAsia="Times New Roman"/>
                <w:bCs/>
              </w:rPr>
            </w:pPr>
            <w:r w:rsidRPr="00B4763F">
              <w:rPr>
                <w:rFonts w:eastAsia="Times New Roman"/>
                <w:bCs/>
              </w:rPr>
              <w:t>2020 год – 3 533,2 тыс. руб.;</w:t>
            </w:r>
          </w:p>
          <w:p w:rsidR="00B4763F" w:rsidRPr="00B4763F" w:rsidRDefault="00B4763F" w:rsidP="00B4763F">
            <w:pPr>
              <w:suppressAutoHyphens/>
              <w:ind w:left="-1"/>
              <w:rPr>
                <w:rFonts w:eastAsia="Times New Roman"/>
                <w:bCs/>
              </w:rPr>
            </w:pPr>
            <w:r w:rsidRPr="00B4763F">
              <w:rPr>
                <w:rFonts w:eastAsia="Times New Roman"/>
                <w:bCs/>
              </w:rPr>
              <w:t>2021 год – 2 843,10 тыс. руб.;</w:t>
            </w:r>
          </w:p>
          <w:p w:rsidR="00B4763F" w:rsidRPr="00B4763F" w:rsidRDefault="00B4763F" w:rsidP="00B4763F">
            <w:pPr>
              <w:suppressAutoHyphens/>
              <w:ind w:left="-1"/>
              <w:rPr>
                <w:rFonts w:eastAsia="Times New Roman"/>
                <w:bCs/>
              </w:rPr>
            </w:pPr>
            <w:r w:rsidRPr="00B4763F">
              <w:rPr>
                <w:rFonts w:eastAsia="Times New Roman"/>
                <w:bCs/>
              </w:rPr>
              <w:t>2022 год – 73 067,5 тыс. руб.;</w:t>
            </w:r>
          </w:p>
          <w:p w:rsidR="00B4763F" w:rsidRPr="00B4763F" w:rsidRDefault="00B4763F" w:rsidP="00B4763F">
            <w:pPr>
              <w:suppressAutoHyphens/>
              <w:ind w:left="-1"/>
              <w:rPr>
                <w:rFonts w:eastAsia="Times New Roman"/>
                <w:bCs/>
              </w:rPr>
            </w:pPr>
            <w:r w:rsidRPr="00B4763F">
              <w:rPr>
                <w:rFonts w:eastAsia="Times New Roman"/>
                <w:bCs/>
              </w:rPr>
              <w:t>2023 год – 3 253,7 тыс. руб.;</w:t>
            </w:r>
          </w:p>
          <w:p w:rsidR="00B4763F" w:rsidRPr="00B4763F" w:rsidRDefault="00B4763F" w:rsidP="00B4763F">
            <w:pPr>
              <w:suppressAutoHyphens/>
              <w:ind w:left="-1"/>
              <w:rPr>
                <w:rFonts w:eastAsia="Times New Roman"/>
                <w:bCs/>
              </w:rPr>
            </w:pPr>
            <w:r w:rsidRPr="00B4763F">
              <w:rPr>
                <w:rFonts w:eastAsia="Times New Roman"/>
                <w:bCs/>
              </w:rPr>
              <w:t>2024 год – 3 396,00 тыс. руб.;</w:t>
            </w:r>
          </w:p>
          <w:p w:rsidR="00B4763F" w:rsidRPr="00B4763F" w:rsidRDefault="00B4763F" w:rsidP="00B4763F">
            <w:pPr>
              <w:suppressAutoHyphens/>
              <w:ind w:left="-1"/>
              <w:rPr>
                <w:rFonts w:eastAsia="Times New Roman"/>
                <w:bCs/>
              </w:rPr>
            </w:pPr>
            <w:r w:rsidRPr="00B4763F">
              <w:rPr>
                <w:rFonts w:eastAsia="Times New Roman"/>
                <w:bCs/>
              </w:rPr>
              <w:t>2025 год – 3 396,00 тыс. руб.;</w:t>
            </w:r>
          </w:p>
          <w:p w:rsidR="00B4763F" w:rsidRPr="00B4763F" w:rsidRDefault="00B4763F" w:rsidP="00B4763F">
            <w:pPr>
              <w:suppressAutoHyphens/>
              <w:ind w:left="-1"/>
              <w:rPr>
                <w:rFonts w:eastAsia="Times New Roman"/>
                <w:bCs/>
              </w:rPr>
            </w:pPr>
            <w:r w:rsidRPr="00B4763F">
              <w:rPr>
                <w:rFonts w:eastAsia="Times New Roman"/>
                <w:bCs/>
              </w:rPr>
              <w:t>2026-2030 годы – 16 980,00 тыс. руб.</w:t>
            </w:r>
          </w:p>
          <w:p w:rsidR="00B4763F" w:rsidRPr="00B4763F" w:rsidRDefault="00B4763F" w:rsidP="00B4763F">
            <w:pPr>
              <w:suppressAutoHyphens/>
              <w:ind w:left="-1"/>
              <w:rPr>
                <w:rFonts w:eastAsia="Times New Roman"/>
                <w:lang w:eastAsia="zh-CN"/>
              </w:rPr>
            </w:pPr>
            <w:r w:rsidRPr="00B4763F">
              <w:rPr>
                <w:rFonts w:eastAsia="Times New Roman"/>
                <w:lang w:eastAsia="zh-CN"/>
              </w:rPr>
              <w:t>Бюджет Ханты-Мансийского автономного округа – Югры (далее бюджет ХМАО - Югры) – 189 514,22 тыс. руб., в том числе:</w:t>
            </w:r>
          </w:p>
          <w:p w:rsidR="00B4763F" w:rsidRPr="00B4763F" w:rsidRDefault="00B4763F" w:rsidP="00B4763F">
            <w:pPr>
              <w:suppressAutoHyphens/>
              <w:ind w:left="-1"/>
              <w:rPr>
                <w:rFonts w:eastAsia="Times New Roman"/>
              </w:rPr>
            </w:pPr>
            <w:r w:rsidRPr="00B4763F">
              <w:rPr>
                <w:rFonts w:eastAsia="Times New Roman"/>
              </w:rPr>
              <w:t>2019 год – 11 159,91 тыс. руб.;</w:t>
            </w:r>
          </w:p>
          <w:p w:rsidR="00B4763F" w:rsidRPr="00B4763F" w:rsidRDefault="00B4763F" w:rsidP="00B4763F">
            <w:pPr>
              <w:suppressAutoHyphens/>
              <w:ind w:left="-1"/>
              <w:rPr>
                <w:rFonts w:eastAsia="Times New Roman"/>
              </w:rPr>
            </w:pPr>
            <w:r w:rsidRPr="00B4763F">
              <w:rPr>
                <w:rFonts w:eastAsia="Times New Roman"/>
              </w:rPr>
              <w:t>2020 год – 5 777,63 тыс. руб.;</w:t>
            </w:r>
          </w:p>
          <w:p w:rsidR="00B4763F" w:rsidRPr="00B4763F" w:rsidRDefault="00B4763F" w:rsidP="00B4763F">
            <w:pPr>
              <w:suppressAutoHyphens/>
              <w:ind w:left="-1"/>
              <w:rPr>
                <w:rFonts w:eastAsia="Times New Roman"/>
              </w:rPr>
            </w:pPr>
            <w:r w:rsidRPr="00B4763F">
              <w:rPr>
                <w:rFonts w:eastAsia="Times New Roman"/>
              </w:rPr>
              <w:t>2021 год – 33 886,89 тыс. руб.;</w:t>
            </w:r>
          </w:p>
          <w:p w:rsidR="00B4763F" w:rsidRPr="00B4763F" w:rsidRDefault="00B4763F" w:rsidP="00B4763F">
            <w:pPr>
              <w:suppressAutoHyphens/>
              <w:ind w:left="-1"/>
              <w:rPr>
                <w:rFonts w:eastAsia="Times New Roman"/>
              </w:rPr>
            </w:pPr>
            <w:r w:rsidRPr="00B4763F">
              <w:rPr>
                <w:rFonts w:eastAsia="Times New Roman"/>
              </w:rPr>
              <w:t>2022 год – 94 508,73 тыс. руб.;</w:t>
            </w:r>
          </w:p>
          <w:p w:rsidR="00B4763F" w:rsidRPr="00B4763F" w:rsidRDefault="00B4763F" w:rsidP="00B4763F">
            <w:pPr>
              <w:suppressAutoHyphens/>
              <w:ind w:left="-1"/>
              <w:rPr>
                <w:rFonts w:eastAsia="Times New Roman"/>
              </w:rPr>
            </w:pPr>
            <w:r w:rsidRPr="00B4763F">
              <w:rPr>
                <w:rFonts w:eastAsia="Times New Roman"/>
              </w:rPr>
              <w:t>2023 год – 5 340,09 тыс. руб.;</w:t>
            </w:r>
          </w:p>
          <w:p w:rsidR="00B4763F" w:rsidRPr="00B4763F" w:rsidRDefault="00B4763F" w:rsidP="00B4763F">
            <w:pPr>
              <w:suppressAutoHyphens/>
              <w:ind w:left="-1"/>
              <w:rPr>
                <w:rFonts w:eastAsia="Times New Roman"/>
              </w:rPr>
            </w:pPr>
            <w:r w:rsidRPr="00B4763F">
              <w:rPr>
                <w:rFonts w:eastAsia="Times New Roman"/>
              </w:rPr>
              <w:t>2024 год – 5 548,71 тыс. руб.;</w:t>
            </w:r>
          </w:p>
          <w:p w:rsidR="00B4763F" w:rsidRPr="00B4763F" w:rsidRDefault="00B4763F" w:rsidP="00B4763F">
            <w:pPr>
              <w:suppressAutoHyphens/>
              <w:ind w:left="-1"/>
              <w:rPr>
                <w:rFonts w:eastAsia="Times New Roman"/>
              </w:rPr>
            </w:pPr>
            <w:r w:rsidRPr="00B4763F">
              <w:rPr>
                <w:rFonts w:eastAsia="Times New Roman"/>
              </w:rPr>
              <w:t>2025 год – 5 548,71 тыс. руб.;</w:t>
            </w:r>
          </w:p>
          <w:p w:rsidR="00B4763F" w:rsidRPr="00B4763F" w:rsidRDefault="00B4763F" w:rsidP="00B4763F">
            <w:pPr>
              <w:suppressAutoHyphens/>
              <w:ind w:left="-1"/>
              <w:rPr>
                <w:rFonts w:eastAsia="Times New Roman"/>
                <w:bCs/>
              </w:rPr>
            </w:pPr>
            <w:r w:rsidRPr="00B4763F">
              <w:rPr>
                <w:rFonts w:eastAsia="Times New Roman"/>
              </w:rPr>
              <w:t xml:space="preserve">2026-2030 годы – 27 743,55 тыс. </w:t>
            </w:r>
          </w:p>
          <w:p w:rsidR="00B4763F" w:rsidRPr="00B4763F" w:rsidRDefault="00B4763F" w:rsidP="00B4763F">
            <w:pPr>
              <w:suppressAutoHyphens/>
              <w:ind w:left="-1"/>
              <w:rPr>
                <w:rFonts w:eastAsia="Times New Roman"/>
              </w:rPr>
            </w:pPr>
            <w:r w:rsidRPr="00B4763F">
              <w:rPr>
                <w:rFonts w:eastAsia="Times New Roman"/>
                <w:lang w:eastAsia="zh-CN"/>
              </w:rPr>
              <w:t>Бюджет городского поселения Советский – 1 013 000,32 тыс. руб.</w:t>
            </w:r>
            <w:r w:rsidRPr="00B4763F">
              <w:rPr>
                <w:rFonts w:eastAsia="Times New Roman"/>
              </w:rPr>
              <w:t xml:space="preserve">, </w:t>
            </w:r>
          </w:p>
          <w:p w:rsidR="00B4763F" w:rsidRPr="00B4763F" w:rsidRDefault="00B4763F" w:rsidP="00B4763F">
            <w:pPr>
              <w:suppressAutoHyphens/>
              <w:ind w:left="-1"/>
              <w:rPr>
                <w:rFonts w:eastAsia="Times New Roman"/>
                <w:lang w:eastAsia="zh-CN"/>
              </w:rPr>
            </w:pPr>
            <w:r w:rsidRPr="00B4763F">
              <w:rPr>
                <w:rFonts w:eastAsia="Times New Roman"/>
              </w:rPr>
              <w:t>в том числе:</w:t>
            </w:r>
          </w:p>
          <w:p w:rsidR="00B4763F" w:rsidRPr="00B4763F" w:rsidRDefault="00B4763F" w:rsidP="00B4763F">
            <w:pPr>
              <w:suppressAutoHyphens/>
              <w:ind w:left="-1"/>
              <w:rPr>
                <w:rFonts w:eastAsia="Times New Roman"/>
              </w:rPr>
            </w:pPr>
            <w:r w:rsidRPr="00B4763F">
              <w:rPr>
                <w:rFonts w:eastAsia="Times New Roman"/>
              </w:rPr>
              <w:t xml:space="preserve">2019 год – 60 422,95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2020 год – 62 458,41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2021 год – 98 798,52 </w:t>
            </w:r>
            <w:r w:rsidRPr="00B4763F">
              <w:rPr>
                <w:rFonts w:eastAsia="Times New Roman"/>
                <w:bCs/>
              </w:rPr>
              <w:t>тыс. руб.;</w:t>
            </w:r>
          </w:p>
          <w:p w:rsidR="00B4763F" w:rsidRPr="00B4763F" w:rsidRDefault="00B4763F" w:rsidP="00B4763F">
            <w:pPr>
              <w:suppressAutoHyphens/>
              <w:ind w:left="-1"/>
              <w:rPr>
                <w:rFonts w:eastAsia="Times New Roman"/>
                <w:bCs/>
              </w:rPr>
            </w:pPr>
            <w:r w:rsidRPr="00B4763F">
              <w:rPr>
                <w:rFonts w:eastAsia="Times New Roman"/>
                <w:bCs/>
              </w:rPr>
              <w:lastRenderedPageBreak/>
              <w:t xml:space="preserve">2022 год </w:t>
            </w:r>
            <w:r w:rsidRPr="00B4763F">
              <w:rPr>
                <w:rFonts w:eastAsia="Times New Roman"/>
              </w:rPr>
              <w:t xml:space="preserve">– 95 621,03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2023 год – 86 926,98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2024 год – 86 967,49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2025 год – 86 967,49 </w:t>
            </w:r>
            <w:r w:rsidRPr="00B4763F">
              <w:rPr>
                <w:rFonts w:eastAsia="Times New Roman"/>
                <w:bCs/>
              </w:rPr>
              <w:t>тыс. руб.;</w:t>
            </w:r>
          </w:p>
          <w:p w:rsidR="00B4763F" w:rsidRPr="00B4763F" w:rsidRDefault="00B4763F" w:rsidP="00B4763F">
            <w:pPr>
              <w:suppressAutoHyphens/>
              <w:ind w:left="-1"/>
              <w:rPr>
                <w:rFonts w:eastAsia="Times New Roman"/>
                <w:bCs/>
              </w:rPr>
            </w:pPr>
            <w:r w:rsidRPr="00B4763F">
              <w:rPr>
                <w:rFonts w:eastAsia="Times New Roman"/>
                <w:bCs/>
              </w:rPr>
              <w:t xml:space="preserve">2026-2030 годы </w:t>
            </w:r>
            <w:r w:rsidRPr="00B4763F">
              <w:rPr>
                <w:rFonts w:eastAsia="Times New Roman"/>
              </w:rPr>
              <w:t>– 434 837,45</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lang w:eastAsia="zh-CN"/>
              </w:rPr>
              <w:t>Иные внебюджетные источники 1 000,0 тыс. руб.</w:t>
            </w:r>
            <w:r w:rsidRPr="00B4763F">
              <w:rPr>
                <w:rFonts w:eastAsia="Times New Roman"/>
              </w:rPr>
              <w:t xml:space="preserve">, </w:t>
            </w:r>
          </w:p>
          <w:p w:rsidR="00B4763F" w:rsidRPr="00B4763F" w:rsidRDefault="00B4763F" w:rsidP="00B4763F">
            <w:pPr>
              <w:suppressAutoHyphens/>
              <w:ind w:left="-1"/>
              <w:rPr>
                <w:rFonts w:eastAsia="Times New Roman"/>
                <w:lang w:eastAsia="zh-CN"/>
              </w:rPr>
            </w:pPr>
            <w:r w:rsidRPr="00B4763F">
              <w:rPr>
                <w:rFonts w:eastAsia="Times New Roman"/>
              </w:rPr>
              <w:t>в том числе:</w:t>
            </w:r>
          </w:p>
          <w:p w:rsidR="00B4763F" w:rsidRPr="00B4763F" w:rsidRDefault="00B4763F" w:rsidP="00B4763F">
            <w:pPr>
              <w:suppressAutoHyphens/>
              <w:ind w:left="-1"/>
              <w:rPr>
                <w:rFonts w:eastAsia="Times New Roman"/>
              </w:rPr>
            </w:pPr>
            <w:r w:rsidRPr="00B4763F">
              <w:rPr>
                <w:rFonts w:eastAsia="Times New Roman"/>
              </w:rPr>
              <w:t xml:space="preserve">2019 год – 0,0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2020 год – 0,0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2021 год – 1 000,0 </w:t>
            </w:r>
            <w:r w:rsidRPr="00B4763F">
              <w:rPr>
                <w:rFonts w:eastAsia="Times New Roman"/>
                <w:bCs/>
              </w:rPr>
              <w:t>тыс. руб.;</w:t>
            </w:r>
          </w:p>
          <w:p w:rsidR="00B4763F" w:rsidRPr="00B4763F" w:rsidRDefault="00B4763F" w:rsidP="00B4763F">
            <w:pPr>
              <w:suppressAutoHyphens/>
              <w:ind w:left="-1"/>
              <w:rPr>
                <w:rFonts w:eastAsia="Times New Roman"/>
                <w:bCs/>
              </w:rPr>
            </w:pPr>
            <w:r w:rsidRPr="00B4763F">
              <w:rPr>
                <w:rFonts w:eastAsia="Times New Roman"/>
                <w:bCs/>
              </w:rPr>
              <w:t xml:space="preserve">2022 год </w:t>
            </w:r>
            <w:r w:rsidRPr="00B4763F">
              <w:rPr>
                <w:rFonts w:eastAsia="Times New Roman"/>
              </w:rPr>
              <w:t xml:space="preserve">– 0,0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2023 год – 0,0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2024 год – 0,0 </w:t>
            </w:r>
            <w:r w:rsidRPr="00B4763F">
              <w:rPr>
                <w:rFonts w:eastAsia="Times New Roman"/>
                <w:bCs/>
              </w:rPr>
              <w:t>тыс. руб.;</w:t>
            </w:r>
          </w:p>
          <w:p w:rsidR="00B4763F" w:rsidRPr="00B4763F" w:rsidRDefault="00B4763F" w:rsidP="00B4763F">
            <w:pPr>
              <w:suppressAutoHyphens/>
              <w:ind w:left="-1"/>
              <w:rPr>
                <w:rFonts w:eastAsia="Times New Roman"/>
              </w:rPr>
            </w:pPr>
            <w:r w:rsidRPr="00B4763F">
              <w:rPr>
                <w:rFonts w:eastAsia="Times New Roman"/>
              </w:rPr>
              <w:t xml:space="preserve">2025 год – 0,0 </w:t>
            </w:r>
            <w:r w:rsidRPr="00B4763F">
              <w:rPr>
                <w:rFonts w:eastAsia="Times New Roman"/>
                <w:bCs/>
              </w:rPr>
              <w:t>тыс. руб.;</w:t>
            </w:r>
          </w:p>
          <w:p w:rsidR="00B4763F" w:rsidRPr="00B4763F" w:rsidRDefault="00B4763F" w:rsidP="00B4763F">
            <w:pPr>
              <w:suppressAutoHyphens/>
              <w:ind w:left="-1"/>
            </w:pPr>
            <w:r w:rsidRPr="00B4763F">
              <w:rPr>
                <w:rFonts w:eastAsia="Times New Roman"/>
                <w:bCs/>
              </w:rPr>
              <w:t xml:space="preserve">2026-2030 годы </w:t>
            </w:r>
            <w:r w:rsidRPr="00B4763F">
              <w:rPr>
                <w:rFonts w:eastAsia="Times New Roman"/>
              </w:rPr>
              <w:t xml:space="preserve">– 0,0 </w:t>
            </w:r>
            <w:r w:rsidRPr="00B4763F">
              <w:rPr>
                <w:rFonts w:eastAsia="Times New Roman"/>
                <w:bCs/>
              </w:rPr>
              <w:t>тыс. руб.</w:t>
            </w:r>
          </w:p>
        </w:tc>
      </w:tr>
      <w:tr w:rsidR="00B4763F" w:rsidRPr="00B4763F" w:rsidTr="00B4763F">
        <w:tc>
          <w:tcPr>
            <w:tcW w:w="4003" w:type="dxa"/>
            <w:shd w:val="clear" w:color="auto" w:fill="auto"/>
          </w:tcPr>
          <w:p w:rsidR="00B4763F" w:rsidRPr="00B4763F" w:rsidRDefault="00B4763F" w:rsidP="00B4763F">
            <w:pPr>
              <w:ind w:left="33"/>
            </w:pPr>
            <w:r w:rsidRPr="00B4763F">
              <w:lastRenderedPageBreak/>
              <w:t xml:space="preserve">Параметры финансового обеспечения портфеля проектов, проекта, </w:t>
            </w:r>
            <w:proofErr w:type="gramStart"/>
            <w:r w:rsidRPr="00B4763F">
              <w:t>направленных</w:t>
            </w:r>
            <w:proofErr w:type="gramEnd"/>
            <w:r w:rsidRPr="00B4763F">
              <w:t xml:space="preserve"> в том числе на реализацию национальных проектов (программ) Российской Федерации, реализуемых в составе муниципальной программы</w:t>
            </w:r>
          </w:p>
        </w:tc>
        <w:tc>
          <w:tcPr>
            <w:tcW w:w="5387" w:type="dxa"/>
            <w:shd w:val="clear" w:color="auto" w:fill="auto"/>
          </w:tcPr>
          <w:p w:rsidR="00B4763F" w:rsidRPr="00B4763F" w:rsidRDefault="00B4763F" w:rsidP="00B4763F">
            <w:pPr>
              <w:ind w:left="567"/>
              <w:jc w:val="both"/>
            </w:pPr>
            <w:r w:rsidRPr="00B4763F">
              <w:t xml:space="preserve">- </w:t>
            </w:r>
          </w:p>
        </w:tc>
      </w:tr>
    </w:tbl>
    <w:p w:rsidR="00B4763F" w:rsidRPr="00B4763F" w:rsidRDefault="00B4763F" w:rsidP="00B4763F">
      <w:pPr>
        <w:ind w:left="567"/>
        <w:jc w:val="center"/>
        <w:rPr>
          <w:rFonts w:eastAsia="Times New Roman"/>
          <w:b/>
          <w:sz w:val="22"/>
          <w:szCs w:val="22"/>
          <w:lang w:eastAsia="en-US"/>
        </w:rPr>
      </w:pPr>
    </w:p>
    <w:p w:rsidR="00B4763F" w:rsidRPr="00B4763F" w:rsidRDefault="00B4763F" w:rsidP="00B4763F">
      <w:pPr>
        <w:widowControl w:val="0"/>
        <w:autoSpaceDE w:val="0"/>
        <w:autoSpaceDN w:val="0"/>
        <w:jc w:val="both"/>
        <w:rPr>
          <w:rFonts w:eastAsia="Times New Roman"/>
        </w:rPr>
      </w:pPr>
      <w:r w:rsidRPr="00B4763F">
        <w:rPr>
          <w:rFonts w:eastAsia="Times New Roman"/>
        </w:rPr>
        <w:t xml:space="preserve">  * Заполняется после утверждения муниципальной программы.</w:t>
      </w:r>
    </w:p>
    <w:p w:rsidR="00B4763F" w:rsidRPr="00B4763F" w:rsidRDefault="00B4763F" w:rsidP="00B4763F">
      <w:pPr>
        <w:widowControl w:val="0"/>
        <w:autoSpaceDE w:val="0"/>
        <w:autoSpaceDN w:val="0"/>
        <w:ind w:left="567"/>
        <w:jc w:val="center"/>
        <w:outlineLvl w:val="1"/>
        <w:rPr>
          <w:rFonts w:eastAsia="Times New Roman"/>
          <w:b/>
        </w:rPr>
      </w:pPr>
    </w:p>
    <w:p w:rsidR="00B4763F" w:rsidRPr="00B4763F" w:rsidRDefault="00B4763F" w:rsidP="00B4763F">
      <w:pPr>
        <w:widowControl w:val="0"/>
        <w:autoSpaceDE w:val="0"/>
        <w:autoSpaceDN w:val="0"/>
        <w:ind w:left="567"/>
        <w:jc w:val="center"/>
        <w:outlineLvl w:val="1"/>
        <w:rPr>
          <w:rFonts w:eastAsia="Times New Roman"/>
          <w:b/>
        </w:rPr>
      </w:pPr>
    </w:p>
    <w:p w:rsidR="00B4763F" w:rsidRPr="00B4763F" w:rsidRDefault="00B4763F" w:rsidP="00B4763F">
      <w:pPr>
        <w:widowControl w:val="0"/>
        <w:autoSpaceDE w:val="0"/>
        <w:autoSpaceDN w:val="0"/>
        <w:ind w:left="567"/>
        <w:jc w:val="center"/>
        <w:outlineLvl w:val="1"/>
        <w:rPr>
          <w:rFonts w:eastAsia="Times New Roman"/>
          <w:b/>
        </w:rPr>
      </w:pPr>
      <w:r w:rsidRPr="00B4763F">
        <w:rPr>
          <w:rFonts w:eastAsia="Times New Roman"/>
          <w:b/>
        </w:rPr>
        <w:t>Раздел 1. О стимулировании инвестиционной и инновационной деятельности, развитие конкуренции и негосударственного сектора экономики</w:t>
      </w:r>
    </w:p>
    <w:p w:rsidR="00B4763F" w:rsidRPr="00B4763F" w:rsidRDefault="00B4763F" w:rsidP="00B4763F">
      <w:pPr>
        <w:widowControl w:val="0"/>
        <w:autoSpaceDE w:val="0"/>
        <w:autoSpaceDN w:val="0"/>
        <w:ind w:left="567"/>
        <w:jc w:val="center"/>
        <w:outlineLvl w:val="1"/>
        <w:rPr>
          <w:rFonts w:eastAsia="Times New Roman"/>
          <w:b/>
        </w:rPr>
      </w:pPr>
    </w:p>
    <w:p w:rsidR="00B4763F" w:rsidRPr="00B4763F" w:rsidRDefault="00B4763F" w:rsidP="00B4763F">
      <w:pPr>
        <w:widowControl w:val="0"/>
        <w:tabs>
          <w:tab w:val="left" w:pos="851"/>
        </w:tabs>
        <w:autoSpaceDE w:val="0"/>
        <w:autoSpaceDN w:val="0"/>
        <w:ind w:firstLine="567"/>
        <w:outlineLvl w:val="2"/>
        <w:rPr>
          <w:rFonts w:eastAsia="Times New Roman"/>
        </w:rPr>
      </w:pPr>
      <w:r w:rsidRPr="00B4763F">
        <w:rPr>
          <w:rFonts w:eastAsia="Times New Roman"/>
        </w:rPr>
        <w:t>1.1. Формирование благоприятной деловой среды Мероприятия, реализуемые в рамках муниципальной программы, не направлены на регулирование отношений в сфере предпринимательской деятельности.</w:t>
      </w:r>
    </w:p>
    <w:p w:rsidR="00B4763F" w:rsidRPr="00B4763F" w:rsidRDefault="00B4763F" w:rsidP="00B4763F">
      <w:pPr>
        <w:widowControl w:val="0"/>
        <w:tabs>
          <w:tab w:val="left" w:pos="851"/>
        </w:tabs>
        <w:autoSpaceDE w:val="0"/>
        <w:autoSpaceDN w:val="0"/>
        <w:ind w:firstLine="567"/>
        <w:rPr>
          <w:rFonts w:eastAsia="Times New Roman"/>
        </w:rPr>
      </w:pPr>
    </w:p>
    <w:p w:rsidR="00B4763F" w:rsidRPr="00B4763F" w:rsidRDefault="00B4763F" w:rsidP="00B4763F">
      <w:pPr>
        <w:widowControl w:val="0"/>
        <w:tabs>
          <w:tab w:val="left" w:pos="851"/>
        </w:tabs>
        <w:autoSpaceDE w:val="0"/>
        <w:autoSpaceDN w:val="0"/>
        <w:ind w:firstLine="567"/>
        <w:outlineLvl w:val="2"/>
        <w:rPr>
          <w:rFonts w:eastAsia="Times New Roman"/>
        </w:rPr>
      </w:pPr>
      <w:r w:rsidRPr="00B4763F">
        <w:rPr>
          <w:rFonts w:eastAsia="Times New Roman"/>
        </w:rPr>
        <w:t>1.2. Инвестиционные проекты Мероприятия, в рамках муниципальной программы, не предусматривают реализацию инвестиционных проектов.</w:t>
      </w:r>
    </w:p>
    <w:p w:rsidR="00B4763F" w:rsidRPr="00B4763F" w:rsidRDefault="00B4763F" w:rsidP="00B4763F">
      <w:pPr>
        <w:widowControl w:val="0"/>
        <w:tabs>
          <w:tab w:val="left" w:pos="851"/>
        </w:tabs>
        <w:autoSpaceDE w:val="0"/>
        <w:autoSpaceDN w:val="0"/>
        <w:ind w:firstLine="567"/>
        <w:rPr>
          <w:rFonts w:eastAsia="Times New Roman"/>
        </w:rPr>
      </w:pPr>
    </w:p>
    <w:p w:rsidR="00B4763F" w:rsidRPr="00B4763F" w:rsidRDefault="00B4763F" w:rsidP="00B4763F">
      <w:pPr>
        <w:widowControl w:val="0"/>
        <w:tabs>
          <w:tab w:val="left" w:pos="851"/>
        </w:tabs>
        <w:autoSpaceDE w:val="0"/>
        <w:autoSpaceDN w:val="0"/>
        <w:ind w:firstLine="567"/>
        <w:outlineLvl w:val="2"/>
        <w:rPr>
          <w:rFonts w:eastAsia="Times New Roman"/>
        </w:rPr>
      </w:pPr>
      <w:r w:rsidRPr="00B4763F">
        <w:rPr>
          <w:rFonts w:eastAsia="Times New Roman"/>
        </w:rPr>
        <w:t xml:space="preserve">1.3. Развитие конкуренции Мероприятия муниципальной программы не направлены на осуществление мер по развитию конкуренции и содействию </w:t>
      </w:r>
      <w:proofErr w:type="spellStart"/>
      <w:r w:rsidRPr="00B4763F">
        <w:rPr>
          <w:rFonts w:eastAsia="Times New Roman"/>
        </w:rPr>
        <w:t>импортозамещению</w:t>
      </w:r>
      <w:proofErr w:type="spellEnd"/>
      <w:r w:rsidRPr="00B4763F">
        <w:rPr>
          <w:rFonts w:eastAsia="Times New Roman"/>
        </w:rPr>
        <w:t xml:space="preserve"> в </w:t>
      </w:r>
      <w:proofErr w:type="gramStart"/>
      <w:r w:rsidRPr="00B4763F">
        <w:rPr>
          <w:rFonts w:eastAsia="Times New Roman"/>
        </w:rPr>
        <w:t>городском</w:t>
      </w:r>
      <w:proofErr w:type="gramEnd"/>
      <w:r w:rsidRPr="00B4763F">
        <w:rPr>
          <w:rFonts w:eastAsia="Times New Roman"/>
        </w:rPr>
        <w:t xml:space="preserve"> поселения Советский, реализацию стандарта развития конкуренции.</w:t>
      </w:r>
    </w:p>
    <w:p w:rsidR="00B4763F" w:rsidRPr="00B4763F" w:rsidRDefault="00B4763F" w:rsidP="00B4763F">
      <w:pPr>
        <w:widowControl w:val="0"/>
        <w:autoSpaceDE w:val="0"/>
        <w:autoSpaceDN w:val="0"/>
        <w:ind w:left="709" w:firstLine="707"/>
        <w:jc w:val="center"/>
        <w:rPr>
          <w:rFonts w:eastAsia="Times New Roman"/>
          <w:b/>
        </w:rPr>
      </w:pPr>
    </w:p>
    <w:p w:rsidR="00B4763F" w:rsidRPr="00B4763F" w:rsidRDefault="00B4763F" w:rsidP="00B4763F">
      <w:pPr>
        <w:widowControl w:val="0"/>
        <w:autoSpaceDE w:val="0"/>
        <w:autoSpaceDN w:val="0"/>
        <w:ind w:left="567"/>
        <w:jc w:val="center"/>
        <w:rPr>
          <w:rFonts w:eastAsia="Times New Roman"/>
          <w:b/>
        </w:rPr>
      </w:pPr>
      <w:r w:rsidRPr="00B4763F">
        <w:rPr>
          <w:rFonts w:eastAsia="Times New Roman"/>
          <w:b/>
        </w:rPr>
        <w:t>Раздел 2.  Механизм реализации муниципальной программы</w:t>
      </w:r>
    </w:p>
    <w:p w:rsidR="00B4763F" w:rsidRPr="00B4763F" w:rsidRDefault="00B4763F" w:rsidP="00B4763F">
      <w:pPr>
        <w:ind w:left="567"/>
        <w:jc w:val="center"/>
        <w:rPr>
          <w:rFonts w:eastAsia="Times New Roman"/>
          <w:b/>
          <w:color w:val="FF0000"/>
          <w:lang w:eastAsia="en-US"/>
        </w:rPr>
      </w:pPr>
    </w:p>
    <w:p w:rsidR="00B4763F" w:rsidRPr="00B4763F" w:rsidRDefault="00B4763F" w:rsidP="00B4763F">
      <w:pPr>
        <w:widowControl w:val="0"/>
        <w:tabs>
          <w:tab w:val="left" w:pos="851"/>
        </w:tabs>
        <w:autoSpaceDE w:val="0"/>
        <w:autoSpaceDN w:val="0"/>
        <w:ind w:firstLine="567"/>
        <w:jc w:val="both"/>
        <w:rPr>
          <w:rFonts w:eastAsia="Times New Roman"/>
          <w:lang w:eastAsia="zh-CN"/>
        </w:rPr>
      </w:pPr>
      <w:r w:rsidRPr="00B4763F">
        <w:rPr>
          <w:rFonts w:eastAsia="Times New Roman"/>
          <w:lang w:eastAsia="zh-CN"/>
        </w:rPr>
        <w:t xml:space="preserve">2.1. Программа реализуется в соответствии с законодательством Российской Федерации, Ханты-Мансийского автономного округа – Югры, муниципальными правовыми актами городского поселения </w:t>
      </w:r>
      <w:proofErr w:type="gramStart"/>
      <w:r w:rsidRPr="00B4763F">
        <w:rPr>
          <w:rFonts w:eastAsia="Times New Roman"/>
          <w:lang w:eastAsia="zh-CN"/>
        </w:rPr>
        <w:t>Советский</w:t>
      </w:r>
      <w:proofErr w:type="gramEnd"/>
      <w:r w:rsidRPr="00B4763F">
        <w:rPr>
          <w:rFonts w:eastAsia="Times New Roman"/>
          <w:lang w:eastAsia="zh-CN"/>
        </w:rPr>
        <w:t>.</w:t>
      </w:r>
    </w:p>
    <w:p w:rsidR="00B4763F" w:rsidRPr="00B4763F" w:rsidRDefault="00B4763F" w:rsidP="00B4763F">
      <w:pPr>
        <w:widowControl w:val="0"/>
        <w:tabs>
          <w:tab w:val="left" w:pos="851"/>
        </w:tabs>
        <w:autoSpaceDE w:val="0"/>
        <w:autoSpaceDN w:val="0"/>
        <w:ind w:firstLine="567"/>
        <w:jc w:val="both"/>
        <w:rPr>
          <w:rFonts w:eastAsia="Times New Roman"/>
          <w:lang w:eastAsia="zh-CN"/>
        </w:rPr>
      </w:pPr>
      <w:r w:rsidRPr="00B4763F">
        <w:rPr>
          <w:rFonts w:eastAsia="Times New Roman"/>
          <w:lang w:eastAsia="zh-CN"/>
        </w:rPr>
        <w:t>2.2. Ответственные исполнители муниципальной программы и должностные лица, ответственные за формирование, утверждение и реализацию муниципальных программ:</w:t>
      </w:r>
    </w:p>
    <w:p w:rsidR="00B4763F" w:rsidRPr="00B4763F" w:rsidRDefault="00B4763F" w:rsidP="00B4763F">
      <w:pPr>
        <w:widowControl w:val="0"/>
        <w:numPr>
          <w:ilvl w:val="0"/>
          <w:numId w:val="3"/>
        </w:numPr>
        <w:tabs>
          <w:tab w:val="left" w:pos="851"/>
        </w:tabs>
        <w:autoSpaceDE w:val="0"/>
        <w:autoSpaceDN w:val="0"/>
        <w:ind w:left="0" w:firstLine="567"/>
        <w:jc w:val="both"/>
        <w:rPr>
          <w:rFonts w:eastAsia="Times New Roman"/>
          <w:lang w:eastAsia="zh-CN"/>
        </w:rPr>
      </w:pPr>
      <w:proofErr w:type="gramStart"/>
      <w:r w:rsidRPr="00B4763F">
        <w:rPr>
          <w:rFonts w:eastAsia="Times New Roman"/>
          <w:lang w:eastAsia="zh-CN"/>
        </w:rPr>
        <w:t>несут ответственность (дисциплинарную, гражданско-правовую и административную), в том числе за достижение показателей, предусмотренных соглашениями о предоставлении субсидий из федерального бюджета, бюджета</w:t>
      </w:r>
      <w:r w:rsidRPr="00B4763F">
        <w:rPr>
          <w:rFonts w:eastAsia="Times New Roman"/>
          <w:lang w:eastAsia="zh-CN"/>
        </w:rPr>
        <w:br/>
        <w:t xml:space="preserve">Ханты-Мансийского автономного округа - Югры бюджету городского поселения </w:t>
      </w:r>
      <w:r w:rsidRPr="00B4763F">
        <w:rPr>
          <w:rFonts w:eastAsia="Times New Roman"/>
          <w:lang w:eastAsia="zh-CN"/>
        </w:rPr>
        <w:lastRenderedPageBreak/>
        <w:t>Советский; достижение целевых показателей муниципальной программы; своевременную и качественную реализацию муниципальной программы;</w:t>
      </w:r>
      <w:proofErr w:type="gramEnd"/>
    </w:p>
    <w:p w:rsidR="00B4763F" w:rsidRPr="00B4763F" w:rsidRDefault="00B4763F" w:rsidP="00B4763F">
      <w:pPr>
        <w:widowControl w:val="0"/>
        <w:numPr>
          <w:ilvl w:val="0"/>
          <w:numId w:val="3"/>
        </w:numPr>
        <w:tabs>
          <w:tab w:val="left" w:pos="851"/>
        </w:tabs>
        <w:autoSpaceDE w:val="0"/>
        <w:autoSpaceDN w:val="0"/>
        <w:ind w:left="0" w:firstLine="567"/>
        <w:jc w:val="both"/>
        <w:rPr>
          <w:rFonts w:eastAsia="Times New Roman"/>
          <w:lang w:eastAsia="zh-CN"/>
        </w:rPr>
      </w:pPr>
      <w:r w:rsidRPr="00B4763F">
        <w:rPr>
          <w:rFonts w:eastAsia="Times New Roman"/>
          <w:lang w:eastAsia="zh-CN"/>
        </w:rPr>
        <w:t xml:space="preserve">разрабатывают в пределах своих полномочий проекты муниципальных правовых актов городского поселения </w:t>
      </w:r>
      <w:proofErr w:type="gramStart"/>
      <w:r w:rsidRPr="00B4763F">
        <w:rPr>
          <w:rFonts w:eastAsia="Times New Roman"/>
          <w:lang w:eastAsia="zh-CN"/>
        </w:rPr>
        <w:t>Советский</w:t>
      </w:r>
      <w:proofErr w:type="gramEnd"/>
      <w:r w:rsidRPr="00B4763F">
        <w:rPr>
          <w:rFonts w:eastAsia="Times New Roman"/>
          <w:lang w:eastAsia="zh-CN"/>
        </w:rPr>
        <w:t>, необходимых для реализации муниципальной программы;</w:t>
      </w:r>
    </w:p>
    <w:p w:rsidR="00B4763F" w:rsidRPr="00B4763F" w:rsidRDefault="00B4763F" w:rsidP="00B4763F">
      <w:pPr>
        <w:widowControl w:val="0"/>
        <w:numPr>
          <w:ilvl w:val="0"/>
          <w:numId w:val="3"/>
        </w:numPr>
        <w:tabs>
          <w:tab w:val="left" w:pos="851"/>
        </w:tabs>
        <w:autoSpaceDE w:val="0"/>
        <w:autoSpaceDN w:val="0"/>
        <w:ind w:left="0" w:firstLine="567"/>
        <w:jc w:val="both"/>
        <w:rPr>
          <w:rFonts w:eastAsia="Times New Roman"/>
          <w:lang w:eastAsia="zh-CN"/>
        </w:rPr>
      </w:pPr>
      <w:r w:rsidRPr="00B4763F">
        <w:rPr>
          <w:rFonts w:eastAsia="Times New Roman"/>
          <w:lang w:eastAsia="zh-CN"/>
        </w:rPr>
        <w:t>обеспечивают исполнение мероприятий муниципальной программы;</w:t>
      </w:r>
    </w:p>
    <w:p w:rsidR="00B4763F" w:rsidRPr="00B4763F" w:rsidRDefault="00B4763F" w:rsidP="00B4763F">
      <w:pPr>
        <w:widowControl w:val="0"/>
        <w:numPr>
          <w:ilvl w:val="0"/>
          <w:numId w:val="3"/>
        </w:numPr>
        <w:tabs>
          <w:tab w:val="left" w:pos="851"/>
        </w:tabs>
        <w:autoSpaceDE w:val="0"/>
        <w:autoSpaceDN w:val="0"/>
        <w:ind w:left="0" w:firstLine="567"/>
        <w:jc w:val="both"/>
        <w:rPr>
          <w:rFonts w:eastAsia="Times New Roman"/>
          <w:lang w:eastAsia="zh-CN"/>
        </w:rPr>
      </w:pPr>
      <w:r w:rsidRPr="00B4763F">
        <w:rPr>
          <w:rFonts w:eastAsia="Times New Roman"/>
          <w:lang w:eastAsia="zh-CN"/>
        </w:rPr>
        <w:t xml:space="preserve">проводит мониторинг выполнения муниципальной </w:t>
      </w:r>
      <w:proofErr w:type="gramStart"/>
      <w:r w:rsidRPr="00B4763F">
        <w:rPr>
          <w:rFonts w:eastAsia="Times New Roman"/>
          <w:lang w:eastAsia="zh-CN"/>
        </w:rPr>
        <w:t>программы</w:t>
      </w:r>
      <w:proofErr w:type="gramEnd"/>
      <w:r w:rsidRPr="00B4763F">
        <w:rPr>
          <w:rFonts w:eastAsia="Times New Roman"/>
          <w:lang w:eastAsia="zh-CN"/>
        </w:rPr>
        <w:t xml:space="preserve">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w:t>
      </w:r>
    </w:p>
    <w:p w:rsidR="00B4763F" w:rsidRPr="00B4763F" w:rsidRDefault="00B4763F" w:rsidP="00B4763F">
      <w:pPr>
        <w:widowControl w:val="0"/>
        <w:numPr>
          <w:ilvl w:val="0"/>
          <w:numId w:val="3"/>
        </w:numPr>
        <w:tabs>
          <w:tab w:val="left" w:pos="851"/>
        </w:tabs>
        <w:autoSpaceDE w:val="0"/>
        <w:autoSpaceDN w:val="0"/>
        <w:ind w:left="0" w:firstLine="567"/>
        <w:jc w:val="both"/>
        <w:rPr>
          <w:rFonts w:eastAsia="Times New Roman"/>
          <w:lang w:eastAsia="zh-CN"/>
        </w:rPr>
      </w:pPr>
      <w:r w:rsidRPr="00B4763F">
        <w:rPr>
          <w:rFonts w:eastAsia="Times New Roman"/>
          <w:lang w:eastAsia="zh-CN"/>
        </w:rPr>
        <w:t>ежегодно предоставляют в Уполномоченный орган отчет о реализации муниципальной программы в порядке, установленном распоряжением Администрации городского поселения Советский;</w:t>
      </w:r>
    </w:p>
    <w:p w:rsidR="00B4763F" w:rsidRPr="00B4763F" w:rsidRDefault="00B4763F" w:rsidP="00B4763F">
      <w:pPr>
        <w:widowControl w:val="0"/>
        <w:numPr>
          <w:ilvl w:val="0"/>
          <w:numId w:val="3"/>
        </w:numPr>
        <w:tabs>
          <w:tab w:val="left" w:pos="851"/>
        </w:tabs>
        <w:autoSpaceDE w:val="0"/>
        <w:autoSpaceDN w:val="0"/>
        <w:ind w:left="0" w:firstLine="567"/>
        <w:jc w:val="both"/>
        <w:rPr>
          <w:rFonts w:eastAsia="Times New Roman"/>
          <w:lang w:eastAsia="zh-CN"/>
        </w:rPr>
      </w:pPr>
      <w:r w:rsidRPr="00B4763F">
        <w:rPr>
          <w:rFonts w:eastAsia="Times New Roman"/>
          <w:lang w:eastAsia="zh-CN"/>
        </w:rPr>
        <w:t xml:space="preserve">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w:t>
      </w:r>
      <w:proofErr w:type="gramStart"/>
      <w:r w:rsidRPr="00B4763F">
        <w:rPr>
          <w:rFonts w:eastAsia="Times New Roman"/>
          <w:lang w:eastAsia="zh-CN"/>
        </w:rPr>
        <w:t>Советский</w:t>
      </w:r>
      <w:proofErr w:type="gramEnd"/>
      <w:r w:rsidRPr="00B4763F">
        <w:rPr>
          <w:rFonts w:eastAsia="Times New Roman"/>
          <w:lang w:eastAsia="zh-CN"/>
        </w:rPr>
        <w:t>;</w:t>
      </w:r>
    </w:p>
    <w:p w:rsidR="00B4763F" w:rsidRPr="00B4763F" w:rsidRDefault="00B4763F" w:rsidP="00B4763F">
      <w:pPr>
        <w:widowControl w:val="0"/>
        <w:numPr>
          <w:ilvl w:val="0"/>
          <w:numId w:val="3"/>
        </w:numPr>
        <w:tabs>
          <w:tab w:val="left" w:pos="851"/>
        </w:tabs>
        <w:autoSpaceDE w:val="0"/>
        <w:autoSpaceDN w:val="0"/>
        <w:ind w:left="0" w:firstLine="567"/>
        <w:jc w:val="both"/>
        <w:rPr>
          <w:rFonts w:eastAsia="Times New Roman"/>
          <w:lang w:eastAsia="zh-CN"/>
        </w:rPr>
      </w:pPr>
      <w:r w:rsidRPr="00B4763F">
        <w:rPr>
          <w:rFonts w:eastAsia="Times New Roman"/>
          <w:lang w:eastAsia="zh-CN"/>
        </w:rPr>
        <w:t>организуют размещение муниципальной программы в актуальной редакции, информации о реализации муниципальной программы на официальном сайте</w:t>
      </w:r>
      <w:r w:rsidRPr="00B4763F">
        <w:rPr>
          <w:rFonts w:eastAsia="Times New Roman"/>
          <w:lang w:eastAsia="zh-CN"/>
        </w:rPr>
        <w:br/>
        <w:t>городского поселения Советский, на общедоступном информационном ресурсе стратегического планирования в информационно-телекоммуникационной сети «Интернет»;</w:t>
      </w:r>
    </w:p>
    <w:p w:rsidR="00B4763F" w:rsidRPr="00B4763F" w:rsidRDefault="00B4763F" w:rsidP="00B4763F">
      <w:pPr>
        <w:widowControl w:val="0"/>
        <w:numPr>
          <w:ilvl w:val="0"/>
          <w:numId w:val="3"/>
        </w:numPr>
        <w:tabs>
          <w:tab w:val="left" w:pos="851"/>
        </w:tabs>
        <w:autoSpaceDE w:val="0"/>
        <w:autoSpaceDN w:val="0"/>
        <w:ind w:left="0" w:firstLine="567"/>
        <w:jc w:val="both"/>
        <w:rPr>
          <w:rFonts w:eastAsia="Times New Roman"/>
          <w:lang w:eastAsia="zh-CN"/>
        </w:rPr>
      </w:pPr>
      <w:r w:rsidRPr="00B4763F">
        <w:rPr>
          <w:rFonts w:eastAsia="Times New Roman"/>
          <w:lang w:eastAsia="zh-CN"/>
        </w:rPr>
        <w:t>направляют уведомления и предоставляют отчетность в Министерство экономического развития Российской Федерации посредством ГАИС «Управление».</w:t>
      </w:r>
    </w:p>
    <w:p w:rsidR="00B4763F" w:rsidRPr="00B4763F" w:rsidRDefault="00B4763F" w:rsidP="00B4763F">
      <w:pPr>
        <w:widowControl w:val="0"/>
        <w:tabs>
          <w:tab w:val="left" w:pos="851"/>
        </w:tabs>
        <w:autoSpaceDE w:val="0"/>
        <w:autoSpaceDN w:val="0"/>
        <w:ind w:firstLine="567"/>
        <w:jc w:val="both"/>
        <w:rPr>
          <w:rFonts w:eastAsia="Times New Roman"/>
          <w:lang w:eastAsia="zh-CN"/>
        </w:rPr>
      </w:pPr>
      <w:r w:rsidRPr="00B4763F">
        <w:rPr>
          <w:rFonts w:eastAsia="Times New Roman"/>
          <w:lang w:eastAsia="zh-CN"/>
        </w:rPr>
        <w:t>2.3.  Соисполнители муниципальной программы:</w:t>
      </w:r>
    </w:p>
    <w:p w:rsidR="00B4763F" w:rsidRPr="00B4763F" w:rsidRDefault="00B4763F" w:rsidP="00B4763F">
      <w:pPr>
        <w:widowControl w:val="0"/>
        <w:numPr>
          <w:ilvl w:val="0"/>
          <w:numId w:val="4"/>
        </w:numPr>
        <w:tabs>
          <w:tab w:val="left" w:pos="851"/>
        </w:tabs>
        <w:autoSpaceDE w:val="0"/>
        <w:autoSpaceDN w:val="0"/>
        <w:ind w:left="0" w:firstLine="567"/>
        <w:jc w:val="both"/>
        <w:rPr>
          <w:rFonts w:eastAsia="Times New Roman"/>
          <w:lang w:eastAsia="zh-CN"/>
        </w:rPr>
      </w:pPr>
      <w:r w:rsidRPr="00B4763F">
        <w:rPr>
          <w:rFonts w:eastAsia="Times New Roman"/>
          <w:lang w:eastAsia="zh-CN"/>
        </w:rPr>
        <w:t>обеспечивают исполнение мероприятий муниципальной программы, соисполнителями которых они являются;</w:t>
      </w:r>
    </w:p>
    <w:p w:rsidR="00B4763F" w:rsidRPr="00B4763F" w:rsidRDefault="00B4763F" w:rsidP="00B4763F">
      <w:pPr>
        <w:widowControl w:val="0"/>
        <w:numPr>
          <w:ilvl w:val="0"/>
          <w:numId w:val="4"/>
        </w:numPr>
        <w:tabs>
          <w:tab w:val="left" w:pos="851"/>
        </w:tabs>
        <w:autoSpaceDE w:val="0"/>
        <w:autoSpaceDN w:val="0"/>
        <w:ind w:left="0" w:firstLine="567"/>
        <w:jc w:val="both"/>
        <w:rPr>
          <w:rFonts w:eastAsia="Times New Roman"/>
          <w:lang w:eastAsia="zh-CN"/>
        </w:rPr>
      </w:pPr>
      <w:r w:rsidRPr="00B4763F">
        <w:rPr>
          <w:rFonts w:eastAsia="Times New Roman"/>
          <w:lang w:eastAsia="zh-CN"/>
        </w:rPr>
        <w:t>несут ответственность за своевременную и качественную реализацию мероприятий муниципальной программы, соисполнителями которой они являются;</w:t>
      </w:r>
    </w:p>
    <w:p w:rsidR="00B4763F" w:rsidRPr="00B4763F" w:rsidRDefault="00B4763F" w:rsidP="00B4763F">
      <w:pPr>
        <w:widowControl w:val="0"/>
        <w:numPr>
          <w:ilvl w:val="0"/>
          <w:numId w:val="4"/>
        </w:numPr>
        <w:tabs>
          <w:tab w:val="left" w:pos="851"/>
        </w:tabs>
        <w:autoSpaceDE w:val="0"/>
        <w:autoSpaceDN w:val="0"/>
        <w:ind w:left="0" w:firstLine="567"/>
        <w:jc w:val="both"/>
        <w:rPr>
          <w:rFonts w:eastAsia="Times New Roman"/>
          <w:lang w:eastAsia="zh-CN"/>
        </w:rPr>
      </w:pPr>
      <w:r w:rsidRPr="00B4763F">
        <w:rPr>
          <w:rFonts w:eastAsia="Times New Roman"/>
          <w:lang w:eastAsia="zh-CN"/>
        </w:rPr>
        <w:t>представляют ответственному исполнителю муниципальной программы информацию о реализации муниципальной программы по форме согласно приложению</w:t>
      </w:r>
      <w:r w:rsidRPr="00B4763F">
        <w:rPr>
          <w:rFonts w:eastAsia="Times New Roman"/>
          <w:lang w:eastAsia="zh-CN"/>
        </w:rPr>
        <w:br/>
        <w:t>к настоящему Порядку, в срок до 5 числа месяца, следующего за отчетным кварталом;</w:t>
      </w:r>
    </w:p>
    <w:p w:rsidR="00B4763F" w:rsidRPr="00B4763F" w:rsidRDefault="00B4763F" w:rsidP="00B4763F">
      <w:pPr>
        <w:widowControl w:val="0"/>
        <w:tabs>
          <w:tab w:val="left" w:pos="851"/>
        </w:tabs>
        <w:autoSpaceDE w:val="0"/>
        <w:autoSpaceDN w:val="0"/>
        <w:ind w:firstLine="567"/>
        <w:jc w:val="both"/>
        <w:rPr>
          <w:rFonts w:eastAsia="Times New Roman"/>
          <w:lang w:eastAsia="zh-CN"/>
        </w:rPr>
      </w:pPr>
      <w:r w:rsidRPr="00B4763F">
        <w:rPr>
          <w:rFonts w:eastAsia="Times New Roman"/>
          <w:lang w:eastAsia="zh-CN"/>
        </w:rPr>
        <w:t>4) представляют ответственному исполнителю муниципальной программы информацию для проведения оценки эффективности реализации муниципальной программы, подготовки годового отчета о реализации муниципальной программы.</w:t>
      </w:r>
    </w:p>
    <w:p w:rsidR="00B4763F" w:rsidRPr="00B4763F" w:rsidRDefault="00B4763F" w:rsidP="00B4763F">
      <w:pPr>
        <w:ind w:firstLine="567"/>
        <w:jc w:val="both"/>
        <w:rPr>
          <w:rFonts w:eastAsia="Times New Roman"/>
          <w:lang w:eastAsia="zh-CN"/>
        </w:rPr>
      </w:pPr>
      <w:r w:rsidRPr="00B4763F">
        <w:rPr>
          <w:rFonts w:eastAsia="Times New Roman"/>
          <w:lang w:eastAsia="zh-CN"/>
        </w:rPr>
        <w:t xml:space="preserve">    2.4. Реализация мероприятий по созданию Комфортной городской среды на территории муниципального образования включает в себя: благоустройство общественных и дворовых территорий.</w:t>
      </w:r>
    </w:p>
    <w:p w:rsidR="00B4763F" w:rsidRPr="00B4763F" w:rsidRDefault="00B4763F" w:rsidP="00B4763F">
      <w:pPr>
        <w:ind w:firstLine="567"/>
        <w:jc w:val="both"/>
        <w:rPr>
          <w:rFonts w:eastAsia="Times New Roman"/>
        </w:rPr>
      </w:pPr>
      <w:r w:rsidRPr="00B4763F">
        <w:rPr>
          <w:rFonts w:eastAsia="Times New Roman"/>
        </w:rPr>
        <w:t xml:space="preserve"> Повышение уровня благоустройства дворовых территорий многоквартирных домов состоят из мероприятий, определенных минимальным (обязательным) перечнем работ, и мероприятий дополнительного перечня работ.</w:t>
      </w:r>
    </w:p>
    <w:p w:rsidR="00B4763F" w:rsidRPr="00B4763F" w:rsidRDefault="00B4763F" w:rsidP="00B4763F">
      <w:pPr>
        <w:ind w:firstLine="567"/>
        <w:jc w:val="both"/>
        <w:rPr>
          <w:rFonts w:eastAsia="Times New Roman"/>
        </w:rPr>
      </w:pPr>
      <w:r w:rsidRPr="00B4763F">
        <w:rPr>
          <w:rFonts w:eastAsia="Times New Roman"/>
        </w:rPr>
        <w:t>В минимальный перечень видов работ по благоустройству дворовых территорий</w:t>
      </w:r>
      <w:r w:rsidRPr="00B4763F">
        <w:rPr>
          <w:rFonts w:eastAsia="Times New Roman"/>
        </w:rPr>
        <w:br/>
        <w:t>входит:</w:t>
      </w:r>
    </w:p>
    <w:p w:rsidR="00B4763F" w:rsidRPr="00B4763F" w:rsidRDefault="00B4763F" w:rsidP="00B4763F">
      <w:pPr>
        <w:ind w:firstLine="567"/>
        <w:jc w:val="both"/>
        <w:rPr>
          <w:rFonts w:eastAsia="Times New Roman"/>
        </w:rPr>
      </w:pPr>
      <w:r w:rsidRPr="00B4763F">
        <w:rPr>
          <w:rFonts w:eastAsia="Times New Roman"/>
        </w:rPr>
        <w:t>1) ремонт дворовых проездов, включая тротуары, ливневые канализации (дренажные системы);</w:t>
      </w:r>
    </w:p>
    <w:p w:rsidR="00B4763F" w:rsidRPr="00B4763F" w:rsidRDefault="00B4763F" w:rsidP="00B4763F">
      <w:pPr>
        <w:ind w:firstLine="567"/>
        <w:jc w:val="both"/>
        <w:rPr>
          <w:rFonts w:eastAsia="Times New Roman"/>
        </w:rPr>
      </w:pPr>
      <w:r w:rsidRPr="00B4763F">
        <w:rPr>
          <w:rFonts w:eastAsia="Times New Roman"/>
        </w:rPr>
        <w:t>2) обеспечение освещения дворовых территорий;</w:t>
      </w:r>
    </w:p>
    <w:p w:rsidR="00B4763F" w:rsidRPr="00B4763F" w:rsidRDefault="00B4763F" w:rsidP="00B4763F">
      <w:pPr>
        <w:ind w:firstLine="567"/>
        <w:jc w:val="both"/>
        <w:rPr>
          <w:rFonts w:eastAsia="Times New Roman"/>
        </w:rPr>
      </w:pPr>
      <w:r w:rsidRPr="00B4763F">
        <w:rPr>
          <w:rFonts w:eastAsia="Times New Roman"/>
        </w:rPr>
        <w:t>3) установка скамеек и урн.</w:t>
      </w:r>
    </w:p>
    <w:p w:rsidR="00B4763F" w:rsidRPr="00B4763F" w:rsidRDefault="00B4763F" w:rsidP="00B4763F">
      <w:pPr>
        <w:ind w:firstLine="567"/>
        <w:rPr>
          <w:rFonts w:eastAsia="Times New Roman"/>
          <w:lang w:eastAsia="en-US"/>
        </w:rPr>
      </w:pPr>
      <w:proofErr w:type="gramStart"/>
      <w:r w:rsidRPr="00B4763F">
        <w:rPr>
          <w:rFonts w:eastAsia="Times New Roman"/>
        </w:rPr>
        <w:t xml:space="preserve">Указанный перечень является исчерпывающим и не может быть расширен (приложение 4 </w:t>
      </w:r>
      <w:r w:rsidRPr="00B4763F">
        <w:rPr>
          <w:rFonts w:eastAsia="Times New Roman"/>
          <w:lang w:eastAsia="en-US"/>
        </w:rPr>
        <w:t>к постановлению Администрации городского поселения Советский</w:t>
      </w:r>
      <w:proofErr w:type="gramEnd"/>
    </w:p>
    <w:p w:rsidR="00B4763F" w:rsidRPr="00B4763F" w:rsidRDefault="00B4763F" w:rsidP="00B4763F">
      <w:pPr>
        <w:ind w:firstLine="567"/>
        <w:rPr>
          <w:rFonts w:eastAsia="Times New Roman"/>
        </w:rPr>
      </w:pPr>
      <w:r w:rsidRPr="00B4763F">
        <w:rPr>
          <w:rFonts w:eastAsia="Times New Roman"/>
          <w:bCs/>
          <w:lang w:eastAsia="en-US"/>
        </w:rPr>
        <w:t>от «18 » июня 2020 г № 645</w:t>
      </w:r>
      <w:r w:rsidRPr="00B4763F">
        <w:rPr>
          <w:rFonts w:eastAsia="Times New Roman"/>
        </w:rPr>
        <w:t>)</w:t>
      </w:r>
    </w:p>
    <w:p w:rsidR="00B4763F" w:rsidRPr="00B4763F" w:rsidRDefault="00B4763F" w:rsidP="00B4763F">
      <w:pPr>
        <w:ind w:firstLine="567"/>
        <w:jc w:val="both"/>
        <w:rPr>
          <w:rFonts w:eastAsia="Times New Roman"/>
        </w:rPr>
      </w:pPr>
      <w:proofErr w:type="gramStart"/>
      <w:r w:rsidRPr="00B4763F">
        <w:rPr>
          <w:rFonts w:eastAsia="Times New Roman"/>
        </w:rPr>
        <w:t xml:space="preserve">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вправе отказаться от одного или </w:t>
      </w:r>
      <w:r w:rsidRPr="00B4763F">
        <w:rPr>
          <w:rFonts w:eastAsia="Times New Roman"/>
        </w:rPr>
        <w:lastRenderedPageBreak/>
        <w:t>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roofErr w:type="gramEnd"/>
    </w:p>
    <w:p w:rsidR="00B4763F" w:rsidRPr="00B4763F" w:rsidRDefault="00B4763F" w:rsidP="00B4763F">
      <w:pPr>
        <w:autoSpaceDE w:val="0"/>
        <w:ind w:firstLine="709"/>
        <w:jc w:val="both"/>
        <w:rPr>
          <w:rFonts w:eastAsia="Times New Roman"/>
        </w:rPr>
      </w:pPr>
      <w:r w:rsidRPr="00B4763F">
        <w:rPr>
          <w:rFonts w:eastAsia="Times New Roman"/>
        </w:rPr>
        <w:t xml:space="preserve">В реализации мероприятий по благоустройству дворовой территории  в рамках минимального перечня работ по благоустройству предусмотрено участие заинтересованных лиц (финансовое и (или) трудовое). </w:t>
      </w:r>
    </w:p>
    <w:p w:rsidR="00B4763F" w:rsidRPr="00B4763F" w:rsidRDefault="00B4763F" w:rsidP="00B4763F">
      <w:pPr>
        <w:autoSpaceDE w:val="0"/>
        <w:ind w:firstLine="709"/>
        <w:jc w:val="both"/>
        <w:rPr>
          <w:rFonts w:eastAsia="Times New Roman"/>
        </w:rPr>
      </w:pPr>
      <w:r w:rsidRPr="00B4763F">
        <w:rPr>
          <w:rFonts w:eastAsia="Times New Roman"/>
          <w:spacing w:val="2"/>
          <w:shd w:val="clear" w:color="auto" w:fill="FFFFFF"/>
        </w:rPr>
        <w:t>Очередность благоустройства дворовых территорий определяется в порядке поступления предложений заинтересованных лиц об участии в выполнении работ.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w:t>
      </w:r>
    </w:p>
    <w:p w:rsidR="00B4763F" w:rsidRPr="00B4763F" w:rsidRDefault="00B4763F" w:rsidP="00B4763F">
      <w:pPr>
        <w:autoSpaceDE w:val="0"/>
        <w:ind w:firstLine="709"/>
        <w:jc w:val="both"/>
        <w:rPr>
          <w:rFonts w:eastAsia="Times New Roman"/>
        </w:rPr>
      </w:pPr>
      <w:r w:rsidRPr="00B4763F">
        <w:rPr>
          <w:rFonts w:eastAsia="Times New Roman"/>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многоквартирных домов.</w:t>
      </w:r>
    </w:p>
    <w:p w:rsidR="00B4763F" w:rsidRPr="00B4763F" w:rsidRDefault="00B4763F" w:rsidP="00B4763F">
      <w:pPr>
        <w:ind w:firstLine="709"/>
        <w:jc w:val="both"/>
        <w:rPr>
          <w:rFonts w:eastAsia="Times New Roman"/>
        </w:rPr>
      </w:pPr>
      <w:r w:rsidRPr="00B4763F">
        <w:rPr>
          <w:rFonts w:eastAsia="Times New Roman"/>
        </w:rPr>
        <w:t>Минимальный перечень видов работ является обязательным, без которого выполнение дополнительного перечня видов работ не допускается.</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В дополнительный перечень видов работ по благоустройству дворовых территорий многоквартирных домов входит:</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1) оборудование детских (игровых) и (или) спортивных площадок;</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 xml:space="preserve">2) оборудование автомобильных парковок; </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3)оборудование контейнерных (хозяйственных) площадок для твердых коммунальных отходов;</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4) устройство велосипедных парковок;</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5) оборудование площадок для выгула собак;</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6) озеленение дворовых территорий;</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7) устройство пешеходных дорожек и ограждений;</w:t>
      </w:r>
    </w:p>
    <w:p w:rsidR="00B4763F" w:rsidRPr="00B4763F" w:rsidRDefault="00B4763F" w:rsidP="00B4763F">
      <w:pPr>
        <w:autoSpaceDE w:val="0"/>
        <w:autoSpaceDN w:val="0"/>
        <w:adjustRightInd w:val="0"/>
        <w:ind w:firstLine="709"/>
        <w:jc w:val="both"/>
        <w:rPr>
          <w:rFonts w:eastAsia="Times New Roman"/>
          <w:color w:val="000000"/>
        </w:rPr>
      </w:pPr>
      <w:r w:rsidRPr="00B4763F">
        <w:rPr>
          <w:rFonts w:eastAsia="Times New Roman"/>
          <w:color w:val="000000"/>
        </w:rPr>
        <w:t>8)установка элементов навигации (указателей, аншлагов, информационных стендов).</w:t>
      </w:r>
    </w:p>
    <w:p w:rsidR="00B4763F" w:rsidRPr="00B4763F" w:rsidRDefault="00B4763F" w:rsidP="00B4763F">
      <w:pPr>
        <w:ind w:firstLine="709"/>
        <w:jc w:val="both"/>
        <w:rPr>
          <w:rFonts w:eastAsia="Times New Roman"/>
        </w:rPr>
      </w:pPr>
      <w:proofErr w:type="spellStart"/>
      <w:r w:rsidRPr="00B4763F">
        <w:rPr>
          <w:rFonts w:eastAsia="Times New Roman"/>
        </w:rPr>
        <w:t>Софинансирование</w:t>
      </w:r>
      <w:proofErr w:type="spellEnd"/>
      <w:r w:rsidRPr="00B4763F">
        <w:rPr>
          <w:rFonts w:eastAsia="Times New Roman"/>
        </w:rPr>
        <w:t xml:space="preserve"> собственниками помещений многоквартирного дома дополнительного перечня работ по благоустройству дворовых территорий в размере не менее 20% стоимости выполнения таких работ и принятие созданного в результате благоустройства имущества в состав общего имущества многоквартирного дома.</w:t>
      </w:r>
    </w:p>
    <w:p w:rsidR="00B4763F" w:rsidRPr="00B4763F" w:rsidRDefault="00B4763F" w:rsidP="00B4763F">
      <w:pPr>
        <w:ind w:firstLine="567"/>
        <w:rPr>
          <w:rFonts w:eastAsia="Times New Roman"/>
          <w:bCs/>
        </w:rPr>
      </w:pPr>
      <w:r w:rsidRPr="00B4763F">
        <w:rPr>
          <w:rFonts w:eastAsia="Times New Roman"/>
        </w:rPr>
        <w:t xml:space="preserve">Порядок </w:t>
      </w:r>
      <w:r w:rsidRPr="00B4763F">
        <w:rPr>
          <w:rFonts w:eastAsia="Times New Roman"/>
          <w:bCs/>
        </w:rPr>
        <w:t>аккумулирования средств заинтересованных лиц, направляемых</w:t>
      </w:r>
      <w:r w:rsidRPr="00B4763F">
        <w:rPr>
          <w:rFonts w:eastAsia="Times New Roman"/>
        </w:rPr>
        <w:t xml:space="preserve"> </w:t>
      </w:r>
      <w:r w:rsidRPr="00B4763F">
        <w:rPr>
          <w:rFonts w:eastAsia="Times New Roman"/>
          <w:bCs/>
        </w:rPr>
        <w:t>на выполнение минимального и дополнительного перечней работ по благоустройству</w:t>
      </w:r>
      <w:r w:rsidRPr="00B4763F">
        <w:rPr>
          <w:rFonts w:eastAsia="Times New Roman"/>
        </w:rPr>
        <w:t xml:space="preserve"> </w:t>
      </w:r>
      <w:r w:rsidRPr="00B4763F">
        <w:rPr>
          <w:rFonts w:eastAsia="Times New Roman"/>
          <w:bCs/>
        </w:rPr>
        <w:t xml:space="preserve">дворовых территорий (приложение 2 </w:t>
      </w:r>
      <w:r w:rsidRPr="00B4763F">
        <w:rPr>
          <w:rFonts w:eastAsia="Times New Roman"/>
          <w:lang w:eastAsia="en-US"/>
        </w:rPr>
        <w:t xml:space="preserve">к постановлению Администрации городского поселения Советский </w:t>
      </w:r>
      <w:r w:rsidRPr="00B4763F">
        <w:rPr>
          <w:rFonts w:eastAsia="Times New Roman"/>
          <w:bCs/>
          <w:lang w:eastAsia="en-US"/>
        </w:rPr>
        <w:t>от «18 » июня 2020 г № 645</w:t>
      </w:r>
      <w:r w:rsidRPr="00B4763F">
        <w:rPr>
          <w:rFonts w:eastAsia="Times New Roman"/>
          <w:bCs/>
        </w:rPr>
        <w:t>).</w:t>
      </w:r>
    </w:p>
    <w:p w:rsidR="00B4763F" w:rsidRPr="00B4763F" w:rsidRDefault="00B4763F" w:rsidP="00B4763F">
      <w:pPr>
        <w:ind w:firstLine="708"/>
        <w:jc w:val="both"/>
        <w:rPr>
          <w:rFonts w:eastAsia="Times New Roman"/>
          <w:shd w:val="clear" w:color="auto" w:fill="F6F7FB"/>
        </w:rPr>
      </w:pPr>
      <w:r w:rsidRPr="00B4763F">
        <w:rPr>
          <w:rFonts w:eastAsia="Times New Roman"/>
          <w:bCs/>
        </w:rPr>
        <w:t>Благоустройство общественных территорий городского поселения Советский включает в себя проведение работ на территории общего пользования, которыми беспрепятственно пользуется неограниченный круг лиц, соответствующего функционального значения (площади, скверы, парки, улицы, пешеходные зоны и иные территории). С целью благоустройства общественных территорий, планируется выполнение следующих видов работ: обустройство пешеходных дорожек, обустройство ограждений, обустройство площадок для отдыха, оборудование автомобильных парковок, установка малых архитектурных форм, обеспечение освещения, озеленение территории, детских игровых и спортивных площадок и иные виды работ.</w:t>
      </w:r>
      <w:r w:rsidRPr="00B4763F">
        <w:rPr>
          <w:rFonts w:eastAsia="Times New Roman"/>
        </w:rPr>
        <w:t xml:space="preserve"> При разработке проектов спортивных площадок предусмотрено </w:t>
      </w:r>
      <w:r w:rsidRPr="00B4763F">
        <w:rPr>
          <w:rFonts w:eastAsia="Times New Roman"/>
          <w:shd w:val="clear" w:color="auto" w:fill="F6F7FB"/>
        </w:rPr>
        <w:t>использование малобюджетных проектов многофункциональных спортивных сооружений и плоскостных площадок с учетом природно-климатических условий в соответствии с требованиями и нормами установленными Правительством РФ.</w:t>
      </w:r>
    </w:p>
    <w:p w:rsidR="00B4763F" w:rsidRPr="00B4763F" w:rsidRDefault="00B4763F" w:rsidP="00B4763F">
      <w:pPr>
        <w:ind w:firstLine="567"/>
        <w:jc w:val="both"/>
        <w:rPr>
          <w:rFonts w:eastAsia="Times New Roman"/>
          <w:lang w:eastAsia="zh-CN"/>
        </w:rPr>
      </w:pPr>
      <w:proofErr w:type="gramStart"/>
      <w:r w:rsidRPr="00B4763F">
        <w:rPr>
          <w:rFonts w:eastAsia="Times New Roman"/>
          <w:shd w:val="clear" w:color="auto" w:fill="F6F7FB"/>
          <w:lang w:eastAsia="zh-CN"/>
        </w:rPr>
        <w:t xml:space="preserve">Первоочередность благоустройства общественных территорий, устанавливается по результатам проведения </w:t>
      </w:r>
      <w:r w:rsidRPr="00B4763F">
        <w:rPr>
          <w:rFonts w:eastAsia="Times New Roman"/>
          <w:color w:val="000000"/>
          <w:lang w:eastAsia="zh-CN"/>
        </w:rPr>
        <w:t xml:space="preserve">ежегодного рейтингового голосования среди жителей муниципального образования по отбору общественных территорий, подлежащих </w:t>
      </w:r>
      <w:r w:rsidRPr="00B4763F">
        <w:rPr>
          <w:rFonts w:eastAsia="Times New Roman"/>
          <w:color w:val="000000"/>
          <w:lang w:eastAsia="zh-CN"/>
        </w:rPr>
        <w:lastRenderedPageBreak/>
        <w:t>благоустройству в первоочередном порядке, и включение отобранных общественных территорий в муниципальную программу в соответствии с Методическими рекомендациями по проведению рейтингового голосования благоустройства общественных территорий в автономном округе, утвержденных приказом Департамента жилищно-коммунального комплекса и энергетики Ханты-Мансийского АО - Югры от 14 февраля</w:t>
      </w:r>
      <w:proofErr w:type="gramEnd"/>
      <w:r w:rsidRPr="00B4763F">
        <w:rPr>
          <w:rFonts w:eastAsia="Times New Roman"/>
          <w:color w:val="000000"/>
          <w:lang w:eastAsia="zh-CN"/>
        </w:rPr>
        <w:t xml:space="preserve"> 2019 г. N 2-нп, нормативно-правовыми актами муниципального образования Советский.</w:t>
      </w:r>
    </w:p>
    <w:p w:rsidR="00B4763F" w:rsidRPr="00B4763F" w:rsidRDefault="00B4763F" w:rsidP="00B4763F">
      <w:pPr>
        <w:ind w:firstLine="567"/>
        <w:jc w:val="both"/>
        <w:rPr>
          <w:rFonts w:eastAsia="Times New Roman"/>
        </w:rPr>
      </w:pPr>
      <w:r w:rsidRPr="00B4763F">
        <w:rPr>
          <w:rFonts w:eastAsia="Times New Roman"/>
        </w:rPr>
        <w:t xml:space="preserve">   Работы по благоустройству дворовых и общественных территорий выполняются</w:t>
      </w:r>
      <w:r w:rsidRPr="00B4763F">
        <w:rPr>
          <w:rFonts w:eastAsia="Times New Roman"/>
        </w:rPr>
        <w:b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w:t>
      </w:r>
      <w:r w:rsidRPr="00B4763F">
        <w:rPr>
          <w:rFonts w:eastAsia="Times New Roman"/>
        </w:rPr>
        <w:br/>
        <w:t xml:space="preserve">и других маломобильных групп населения. </w:t>
      </w:r>
    </w:p>
    <w:p w:rsidR="00B4763F" w:rsidRPr="00B4763F" w:rsidRDefault="00B4763F" w:rsidP="00B4763F">
      <w:pPr>
        <w:ind w:firstLine="567"/>
        <w:rPr>
          <w:rFonts w:eastAsia="Times New Roman"/>
        </w:rPr>
      </w:pPr>
      <w:r w:rsidRPr="00B4763F">
        <w:rPr>
          <w:rFonts w:eastAsia="Times New Roman"/>
        </w:rPr>
        <w:tab/>
        <w:t xml:space="preserve">Порядок разработки, обсуждения с заинтересованными лицами утверждения </w:t>
      </w:r>
      <w:proofErr w:type="gramStart"/>
      <w:r w:rsidRPr="00B4763F">
        <w:rPr>
          <w:rFonts w:eastAsia="Times New Roman"/>
        </w:rPr>
        <w:t>дизайн-проектов</w:t>
      </w:r>
      <w:proofErr w:type="gramEnd"/>
      <w:r w:rsidRPr="00B4763F">
        <w:rPr>
          <w:rFonts w:eastAsia="Times New Roman"/>
        </w:rPr>
        <w:t xml:space="preserve"> благоустройства дворовых территорий, включенных в муниципальную программу приведен в приложении 3</w:t>
      </w:r>
      <w:r w:rsidRPr="00B4763F">
        <w:rPr>
          <w:rFonts w:eastAsia="Times New Roman"/>
          <w:lang w:eastAsia="en-US"/>
        </w:rPr>
        <w:t xml:space="preserve"> к постановлению Администрации городского поселения Советский </w:t>
      </w:r>
      <w:r w:rsidRPr="00B4763F">
        <w:rPr>
          <w:rFonts w:eastAsia="Times New Roman"/>
          <w:bCs/>
          <w:lang w:eastAsia="en-US"/>
        </w:rPr>
        <w:t>от «18 » июня 2020 г № 645</w:t>
      </w:r>
      <w:r w:rsidRPr="00B4763F">
        <w:rPr>
          <w:rFonts w:eastAsia="Times New Roman"/>
        </w:rPr>
        <w:t>.</w:t>
      </w:r>
    </w:p>
    <w:p w:rsidR="00B4763F" w:rsidRPr="00B4763F" w:rsidRDefault="00B4763F" w:rsidP="00B4763F">
      <w:pPr>
        <w:ind w:firstLine="709"/>
        <w:jc w:val="both"/>
        <w:rPr>
          <w:rFonts w:eastAsia="Times New Roman"/>
        </w:rPr>
      </w:pPr>
      <w:proofErr w:type="gramStart"/>
      <w:r w:rsidRPr="00B4763F">
        <w:rPr>
          <w:rFonts w:eastAsia="Times New Roman"/>
        </w:rPr>
        <w:t>Исполнитель муниципальной программы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w:t>
      </w:r>
      <w:proofErr w:type="gramEnd"/>
      <w:r w:rsidRPr="00B4763F">
        <w:rPr>
          <w:rFonts w:eastAsia="Times New Roman"/>
        </w:rPr>
        <w:t xml:space="preserve"> из адресного перечня дворовых территорий и общественных территорий межведомственной комиссией в порядке, установленном такой комиссией.</w:t>
      </w:r>
    </w:p>
    <w:p w:rsidR="00B4763F" w:rsidRPr="00B4763F" w:rsidRDefault="00B4763F" w:rsidP="00B4763F">
      <w:pPr>
        <w:autoSpaceDE w:val="0"/>
        <w:ind w:firstLine="709"/>
        <w:jc w:val="both"/>
        <w:rPr>
          <w:rFonts w:eastAsia="Times New Roman"/>
        </w:rPr>
      </w:pPr>
      <w:r w:rsidRPr="00B4763F">
        <w:rPr>
          <w:rFonts w:eastAsia="Times New Roman"/>
        </w:rPr>
        <w:t>Исполнитель муниципальной программы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B4763F" w:rsidRPr="00B4763F" w:rsidRDefault="00B4763F" w:rsidP="00B4763F">
      <w:pPr>
        <w:ind w:firstLine="567"/>
        <w:jc w:val="both"/>
        <w:rPr>
          <w:rFonts w:eastAsia="Times New Roman"/>
        </w:rPr>
      </w:pPr>
      <w:r w:rsidRPr="00B4763F">
        <w:rPr>
          <w:rFonts w:eastAsia="Times New Roman"/>
        </w:rPr>
        <w:t xml:space="preserve">  Нормативная стоимость мероприятий определяется на основе сметного метода, исходя из Федеральных единичных расценок, и индекса перерасчета стоимости установленного для Ханты-Мансийского автономного округа – Югры.</w:t>
      </w:r>
    </w:p>
    <w:p w:rsidR="00B4763F" w:rsidRPr="00B4763F" w:rsidRDefault="00B4763F" w:rsidP="00B4763F">
      <w:pPr>
        <w:ind w:firstLine="708"/>
        <w:jc w:val="both"/>
        <w:rPr>
          <w:rFonts w:eastAsia="Times New Roman"/>
          <w:color w:val="000000"/>
        </w:rPr>
      </w:pPr>
      <w:proofErr w:type="gramStart"/>
      <w:r w:rsidRPr="00B4763F">
        <w:rPr>
          <w:rFonts w:eastAsia="Times New Roman"/>
        </w:rPr>
        <w:t>Предельная дата заключения</w:t>
      </w:r>
      <w:r w:rsidRPr="00B4763F">
        <w:rPr>
          <w:rFonts w:eastAsia="Times New Roman"/>
          <w:color w:val="000000"/>
        </w:rPr>
        <w:t xml:space="preserve"> соглашений по результатам закупки товаров, работ и услуг для обеспечения муниципальных нужд в целях реализации муниципальных программы по мероприятиям благоустройства (Комфортная городская среда) не позднее 1 мая года предоставления субсидии - для заключения соглашений на выполнение работ по благоустройству дворовых территорий, не позднее 1 июля года предоставления субсидии - для заключения соглашений на выполнение работ по благоустройству общественных территорий</w:t>
      </w:r>
      <w:proofErr w:type="gramEnd"/>
      <w:r w:rsidRPr="00B4763F">
        <w:rPr>
          <w:rFonts w:eastAsia="Times New Roman"/>
          <w:color w:val="000000"/>
        </w:rPr>
        <w:t>, за исключением случаев:</w:t>
      </w:r>
    </w:p>
    <w:p w:rsidR="00B4763F" w:rsidRPr="00B4763F" w:rsidRDefault="00B4763F" w:rsidP="00B4763F">
      <w:pPr>
        <w:shd w:val="clear" w:color="auto" w:fill="FFFFFF"/>
        <w:ind w:firstLine="720"/>
        <w:jc w:val="both"/>
        <w:rPr>
          <w:rFonts w:eastAsia="Times New Roman"/>
          <w:lang w:eastAsia="zh-CN"/>
        </w:rPr>
      </w:pPr>
      <w:r w:rsidRPr="00B4763F">
        <w:rPr>
          <w:rFonts w:eastAsia="Times New Roman"/>
          <w:color w:val="000000"/>
          <w:lang w:eastAsia="zh-CN"/>
        </w:rPr>
        <w:t>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4763F" w:rsidRPr="00B4763F" w:rsidRDefault="00B4763F" w:rsidP="00B4763F">
      <w:pPr>
        <w:shd w:val="clear" w:color="auto" w:fill="FFFFFF"/>
        <w:ind w:firstLine="708"/>
        <w:jc w:val="both"/>
        <w:rPr>
          <w:rFonts w:eastAsia="Times New Roman"/>
          <w:lang w:eastAsia="zh-CN"/>
        </w:rPr>
      </w:pPr>
      <w:r w:rsidRPr="00B4763F">
        <w:rPr>
          <w:rFonts w:eastAsia="Times New Roman"/>
          <w:color w:val="000000"/>
          <w:lang w:eastAsia="zh-CN"/>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B4763F" w:rsidRPr="00B4763F" w:rsidRDefault="00B4763F" w:rsidP="00B4763F">
      <w:pPr>
        <w:shd w:val="clear" w:color="auto" w:fill="FFFFFF"/>
        <w:ind w:firstLine="708"/>
        <w:jc w:val="both"/>
        <w:rPr>
          <w:rFonts w:eastAsia="Times New Roman"/>
          <w:highlight w:val="yellow"/>
          <w:lang w:eastAsia="zh-CN"/>
        </w:rPr>
      </w:pPr>
      <w:r w:rsidRPr="00B4763F">
        <w:rPr>
          <w:rFonts w:eastAsia="Times New Roman"/>
          <w:color w:val="000000"/>
          <w:lang w:eastAsia="zh-CN"/>
        </w:rPr>
        <w:t>заключения таких соглашений в пределах экономии сре</w:t>
      </w:r>
      <w:proofErr w:type="gramStart"/>
      <w:r w:rsidRPr="00B4763F">
        <w:rPr>
          <w:rFonts w:eastAsia="Times New Roman"/>
          <w:color w:val="000000"/>
          <w:lang w:eastAsia="zh-CN"/>
        </w:rPr>
        <w:t>дств пр</w:t>
      </w:r>
      <w:proofErr w:type="gramEnd"/>
      <w:r w:rsidRPr="00B4763F">
        <w:rPr>
          <w:rFonts w:eastAsia="Times New Roman"/>
          <w:color w:val="000000"/>
          <w:lang w:eastAsia="zh-CN"/>
        </w:rPr>
        <w:t xml:space="preserve">и расходовании субсидии в целях реализации муниципальных программ, в том числе мероприятий по </w:t>
      </w:r>
      <w:proofErr w:type="spellStart"/>
      <w:r w:rsidRPr="00B4763F">
        <w:rPr>
          <w:rFonts w:eastAsia="Times New Roman"/>
          <w:color w:val="000000"/>
          <w:lang w:eastAsia="zh-CN"/>
        </w:rPr>
        <w:t>цифровизации</w:t>
      </w:r>
      <w:proofErr w:type="spellEnd"/>
      <w:r w:rsidRPr="00B4763F">
        <w:rPr>
          <w:rFonts w:eastAsia="Times New Roman"/>
          <w:color w:val="000000"/>
          <w:lang w:eastAsia="zh-CN"/>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B4763F" w:rsidRPr="00B4763F" w:rsidRDefault="00B4763F" w:rsidP="00B4763F">
      <w:pPr>
        <w:shd w:val="clear" w:color="auto" w:fill="FFFFFF"/>
        <w:ind w:firstLine="720"/>
        <w:jc w:val="both"/>
        <w:rPr>
          <w:rFonts w:eastAsia="Times New Roman"/>
          <w:lang w:eastAsia="zh-CN"/>
        </w:rPr>
      </w:pPr>
      <w:r w:rsidRPr="00B4763F">
        <w:rPr>
          <w:rFonts w:eastAsia="Times New Roman"/>
          <w:color w:val="000000"/>
          <w:lang w:eastAsia="zh-CN"/>
        </w:rPr>
        <w:lastRenderedPageBreak/>
        <w:t>Гарантийный срок на результаты выполненных работ по благоустройству дворовых и общественных территорий при заключении муниципальных контрактов составляет не менее 3-х лет с момента подписания документов.</w:t>
      </w:r>
    </w:p>
    <w:p w:rsidR="00B4763F" w:rsidRPr="00B4763F" w:rsidRDefault="00B4763F" w:rsidP="00B4763F">
      <w:pPr>
        <w:autoSpaceDE w:val="0"/>
        <w:ind w:firstLine="567"/>
        <w:jc w:val="both"/>
        <w:rPr>
          <w:rFonts w:eastAsia="Times New Roman"/>
        </w:rPr>
      </w:pPr>
      <w:r w:rsidRPr="00B4763F">
        <w:rPr>
          <w:rFonts w:eastAsia="Times New Roman"/>
        </w:rPr>
        <w:t xml:space="preserve">Работы по благоустройству дворовых и общественных территорий </w:t>
      </w:r>
      <w:r w:rsidRPr="00B4763F">
        <w:rPr>
          <w:rFonts w:eastAsia="Times New Roman"/>
          <w:color w:val="000000"/>
        </w:rPr>
        <w:t xml:space="preserve">выполняются с учетом необходимости обеспечения физической, пространственной </w:t>
      </w:r>
      <w:r w:rsidRPr="00B4763F">
        <w:rPr>
          <w:rFonts w:eastAsia="Times New Roman"/>
          <w:color w:val="000000"/>
        </w:rPr>
        <w:br/>
        <w:t>и информационной доступности зданий, сооружений, дворовых и общественных территорий для инвалидов и других маломобильных групп населения.</w:t>
      </w:r>
    </w:p>
    <w:p w:rsidR="00B4763F" w:rsidRPr="00B4763F" w:rsidRDefault="00B4763F" w:rsidP="00B4763F">
      <w:pPr>
        <w:ind w:firstLine="567"/>
        <w:jc w:val="both"/>
        <w:rPr>
          <w:rFonts w:eastAsia="Times New Roman"/>
        </w:rPr>
      </w:pPr>
      <w:r w:rsidRPr="00B4763F">
        <w:rPr>
          <w:rFonts w:eastAsia="Times New Roman"/>
        </w:rPr>
        <w:t>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4763F" w:rsidRPr="00B4763F" w:rsidRDefault="00B4763F" w:rsidP="00B4763F">
      <w:pPr>
        <w:ind w:firstLine="567"/>
        <w:jc w:val="both"/>
        <w:rPr>
          <w:rFonts w:eastAsia="Times New Roman"/>
          <w:lang w:eastAsia="zh-CN"/>
        </w:rPr>
      </w:pPr>
      <w:r w:rsidRPr="00B4763F">
        <w:rPr>
          <w:rFonts w:eastAsia="Times New Roman"/>
        </w:rPr>
        <w:tab/>
        <w:t xml:space="preserve">2.5. </w:t>
      </w:r>
      <w:r w:rsidRPr="00B4763F">
        <w:rPr>
          <w:rFonts w:eastAsia="Times New Roman"/>
          <w:lang w:eastAsia="zh-CN"/>
        </w:rPr>
        <w:t xml:space="preserve">Мероприятия, имеющие приоритетное значение для жителей городского поселения </w:t>
      </w:r>
      <w:proofErr w:type="gramStart"/>
      <w:r w:rsidRPr="00B4763F">
        <w:rPr>
          <w:rFonts w:eastAsia="Times New Roman"/>
          <w:lang w:eastAsia="zh-CN"/>
        </w:rPr>
        <w:t>Советский</w:t>
      </w:r>
      <w:proofErr w:type="gramEnd"/>
      <w:r w:rsidRPr="00B4763F">
        <w:rPr>
          <w:rFonts w:eastAsia="Times New Roman"/>
          <w:lang w:eastAsia="zh-CN"/>
        </w:rPr>
        <w:t xml:space="preserve"> определяются с учетом мнения жителей городского поселения Советский. </w:t>
      </w:r>
    </w:p>
    <w:p w:rsidR="00B4763F" w:rsidRPr="00B4763F" w:rsidRDefault="00B4763F" w:rsidP="00B4763F">
      <w:pPr>
        <w:suppressAutoHyphens/>
        <w:ind w:firstLine="567"/>
        <w:jc w:val="both"/>
        <w:rPr>
          <w:rFonts w:eastAsia="Times New Roman"/>
          <w:lang w:eastAsia="zh-CN"/>
        </w:rPr>
      </w:pPr>
      <w:r w:rsidRPr="00B4763F">
        <w:rPr>
          <w:rFonts w:eastAsia="Times New Roman"/>
          <w:lang w:eastAsia="zh-CN"/>
        </w:rPr>
        <w:t xml:space="preserve">Финансирование мероприятий, имеющих приоритетное значение для жителей городского поселения </w:t>
      </w:r>
      <w:proofErr w:type="gramStart"/>
      <w:r w:rsidRPr="00B4763F">
        <w:rPr>
          <w:rFonts w:eastAsia="Times New Roman"/>
          <w:lang w:eastAsia="zh-CN"/>
        </w:rPr>
        <w:t>Советский</w:t>
      </w:r>
      <w:proofErr w:type="gramEnd"/>
      <w:r w:rsidRPr="00B4763F">
        <w:rPr>
          <w:rFonts w:eastAsia="Times New Roman"/>
          <w:lang w:eastAsia="zh-CN"/>
        </w:rPr>
        <w:t xml:space="preserve"> определяемых с учетом их мнения осуществляется в размере не менее пяти процентов расходов бюджета городского поселения Советский.</w:t>
      </w:r>
    </w:p>
    <w:p w:rsidR="00B4763F" w:rsidRPr="00B4763F" w:rsidRDefault="00B4763F" w:rsidP="00B4763F">
      <w:pPr>
        <w:widowControl w:val="0"/>
        <w:tabs>
          <w:tab w:val="left" w:pos="851"/>
        </w:tabs>
        <w:autoSpaceDE w:val="0"/>
        <w:jc w:val="both"/>
        <w:rPr>
          <w:rFonts w:eastAsia="Times New Roman"/>
        </w:rPr>
      </w:pPr>
    </w:p>
    <w:p w:rsidR="00B4763F" w:rsidRPr="00B4763F" w:rsidRDefault="00B4763F" w:rsidP="00B4763F">
      <w:pPr>
        <w:tabs>
          <w:tab w:val="left" w:pos="2317"/>
        </w:tabs>
        <w:jc w:val="both"/>
        <w:rPr>
          <w:rFonts w:eastAsia="Times New Roman"/>
          <w:b/>
          <w:lang w:eastAsia="zh-CN"/>
        </w:rPr>
      </w:pPr>
    </w:p>
    <w:p w:rsidR="00B4763F" w:rsidRPr="00B4763F" w:rsidRDefault="00B4763F" w:rsidP="00B4763F">
      <w:pPr>
        <w:rPr>
          <w:rFonts w:eastAsia="Times New Roman"/>
          <w:lang w:eastAsia="zh-CN"/>
        </w:rPr>
        <w:sectPr w:rsidR="00B4763F" w:rsidRPr="00B4763F" w:rsidSect="00B4763F">
          <w:footerReference w:type="default" r:id="rId9"/>
          <w:pgSz w:w="11906" w:h="16838"/>
          <w:pgMar w:top="1135" w:right="707" w:bottom="1134" w:left="1701" w:header="709" w:footer="170" w:gutter="0"/>
          <w:cols w:space="708"/>
          <w:titlePg/>
          <w:docGrid w:linePitch="360"/>
        </w:sectPr>
      </w:pPr>
    </w:p>
    <w:p w:rsidR="00B4763F" w:rsidRPr="00B4763F" w:rsidRDefault="00B4763F" w:rsidP="00B4763F">
      <w:pPr>
        <w:widowControl w:val="0"/>
        <w:autoSpaceDE w:val="0"/>
        <w:autoSpaceDN w:val="0"/>
        <w:adjustRightInd w:val="0"/>
        <w:jc w:val="right"/>
        <w:rPr>
          <w:rFonts w:eastAsia="Times New Roman"/>
          <w:bCs/>
          <w:sz w:val="18"/>
          <w:szCs w:val="18"/>
        </w:rPr>
      </w:pPr>
      <w:r w:rsidRPr="00B4763F">
        <w:rPr>
          <w:rFonts w:eastAsia="Times New Roman"/>
          <w:bCs/>
          <w:sz w:val="18"/>
          <w:szCs w:val="18"/>
        </w:rPr>
        <w:lastRenderedPageBreak/>
        <w:t xml:space="preserve">Таблица 1 </w:t>
      </w:r>
    </w:p>
    <w:p w:rsidR="00B4763F" w:rsidRPr="00B4763F" w:rsidRDefault="00B4763F" w:rsidP="00B4763F">
      <w:pPr>
        <w:widowControl w:val="0"/>
        <w:autoSpaceDE w:val="0"/>
        <w:autoSpaceDN w:val="0"/>
        <w:adjustRightInd w:val="0"/>
        <w:jc w:val="center"/>
        <w:rPr>
          <w:rFonts w:eastAsia="Times New Roman"/>
          <w:b/>
          <w:bCs/>
        </w:rPr>
      </w:pPr>
    </w:p>
    <w:p w:rsidR="00B4763F" w:rsidRPr="00B4763F" w:rsidRDefault="00B4763F" w:rsidP="00B4763F">
      <w:pPr>
        <w:widowControl w:val="0"/>
        <w:autoSpaceDE w:val="0"/>
        <w:autoSpaceDN w:val="0"/>
        <w:adjustRightInd w:val="0"/>
        <w:jc w:val="center"/>
        <w:rPr>
          <w:rFonts w:eastAsia="Times New Roman"/>
          <w:b/>
          <w:bCs/>
        </w:rPr>
      </w:pPr>
      <w:r w:rsidRPr="00B4763F">
        <w:rPr>
          <w:rFonts w:eastAsia="Times New Roman"/>
          <w:b/>
          <w:bCs/>
        </w:rPr>
        <w:t>Целевые показатели муниципальной программы</w:t>
      </w: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276"/>
        <w:gridCol w:w="992"/>
        <w:gridCol w:w="992"/>
        <w:gridCol w:w="992"/>
        <w:gridCol w:w="993"/>
        <w:gridCol w:w="992"/>
        <w:gridCol w:w="1134"/>
        <w:gridCol w:w="992"/>
        <w:gridCol w:w="1276"/>
        <w:gridCol w:w="1843"/>
      </w:tblGrid>
      <w:tr w:rsidR="00B4763F" w:rsidRPr="00B4763F" w:rsidTr="00B4763F">
        <w:tc>
          <w:tcPr>
            <w:tcW w:w="851" w:type="dxa"/>
            <w:vMerge w:val="restart"/>
            <w:shd w:val="clear" w:color="auto" w:fill="auto"/>
          </w:tcPr>
          <w:p w:rsidR="00B4763F" w:rsidRPr="00B4763F" w:rsidRDefault="00B4763F" w:rsidP="00B4763F">
            <w:pPr>
              <w:tabs>
                <w:tab w:val="left" w:pos="1620"/>
              </w:tabs>
              <w:suppressAutoHyphens/>
              <w:autoSpaceDE w:val="0"/>
              <w:autoSpaceDN w:val="0"/>
              <w:adjustRightInd w:val="0"/>
              <w:ind w:left="-6" w:firstLine="15"/>
              <w:jc w:val="center"/>
              <w:rPr>
                <w:rFonts w:eastAsia="Times New Roman"/>
                <w:sz w:val="18"/>
                <w:szCs w:val="18"/>
              </w:rPr>
            </w:pPr>
            <w:r w:rsidRPr="00B4763F">
              <w:rPr>
                <w:rFonts w:eastAsia="Times New Roman"/>
                <w:sz w:val="18"/>
                <w:szCs w:val="18"/>
              </w:rPr>
              <w:t xml:space="preserve">№ </w:t>
            </w:r>
            <w:proofErr w:type="gramStart"/>
            <w:r w:rsidRPr="00B4763F">
              <w:rPr>
                <w:rFonts w:eastAsia="Times New Roman"/>
                <w:sz w:val="18"/>
                <w:szCs w:val="18"/>
              </w:rPr>
              <w:t>показа-теля</w:t>
            </w:r>
            <w:proofErr w:type="gramEnd"/>
          </w:p>
        </w:tc>
        <w:tc>
          <w:tcPr>
            <w:tcW w:w="2835" w:type="dxa"/>
            <w:vMerge w:val="restart"/>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 xml:space="preserve">Наименование целевых показателей </w:t>
            </w:r>
          </w:p>
        </w:tc>
        <w:tc>
          <w:tcPr>
            <w:tcW w:w="1276" w:type="dxa"/>
            <w:vMerge w:val="restart"/>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Базовый показатель на начало реализации муниципальной программы</w:t>
            </w:r>
          </w:p>
        </w:tc>
        <w:tc>
          <w:tcPr>
            <w:tcW w:w="8363" w:type="dxa"/>
            <w:gridSpan w:val="8"/>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p>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Значения показателя по годам</w:t>
            </w:r>
          </w:p>
        </w:tc>
        <w:tc>
          <w:tcPr>
            <w:tcW w:w="1843" w:type="dxa"/>
            <w:vMerge w:val="restart"/>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Целевое значение показателя на момент окончания реализации муниципальной программы</w:t>
            </w:r>
          </w:p>
        </w:tc>
      </w:tr>
      <w:tr w:rsidR="00B4763F" w:rsidRPr="00B4763F" w:rsidTr="00B4763F">
        <w:tc>
          <w:tcPr>
            <w:tcW w:w="851" w:type="dxa"/>
            <w:vMerge/>
            <w:shd w:val="clear" w:color="auto" w:fill="auto"/>
          </w:tcPr>
          <w:p w:rsidR="00B4763F" w:rsidRPr="00B4763F" w:rsidRDefault="00B4763F" w:rsidP="00B4763F">
            <w:pPr>
              <w:tabs>
                <w:tab w:val="left" w:pos="1620"/>
              </w:tabs>
              <w:suppressAutoHyphens/>
              <w:autoSpaceDE w:val="0"/>
              <w:autoSpaceDN w:val="0"/>
              <w:adjustRightInd w:val="0"/>
              <w:ind w:firstLine="709"/>
              <w:jc w:val="both"/>
              <w:rPr>
                <w:rFonts w:eastAsia="Times New Roman"/>
                <w:sz w:val="18"/>
                <w:szCs w:val="18"/>
              </w:rPr>
            </w:pPr>
          </w:p>
        </w:tc>
        <w:tc>
          <w:tcPr>
            <w:tcW w:w="2835" w:type="dxa"/>
            <w:vMerge/>
            <w:shd w:val="clear" w:color="auto" w:fill="auto"/>
          </w:tcPr>
          <w:p w:rsidR="00B4763F" w:rsidRPr="00B4763F" w:rsidRDefault="00B4763F" w:rsidP="00B4763F">
            <w:pPr>
              <w:tabs>
                <w:tab w:val="left" w:pos="1620"/>
              </w:tabs>
              <w:suppressAutoHyphens/>
              <w:autoSpaceDE w:val="0"/>
              <w:autoSpaceDN w:val="0"/>
              <w:adjustRightInd w:val="0"/>
              <w:ind w:firstLine="709"/>
              <w:jc w:val="both"/>
              <w:rPr>
                <w:rFonts w:eastAsia="Times New Roman"/>
                <w:sz w:val="18"/>
                <w:szCs w:val="18"/>
              </w:rPr>
            </w:pPr>
          </w:p>
        </w:tc>
        <w:tc>
          <w:tcPr>
            <w:tcW w:w="1276" w:type="dxa"/>
            <w:vMerge/>
            <w:shd w:val="clear" w:color="auto" w:fill="auto"/>
          </w:tcPr>
          <w:p w:rsidR="00B4763F" w:rsidRPr="00B4763F" w:rsidRDefault="00B4763F" w:rsidP="00B4763F">
            <w:pPr>
              <w:tabs>
                <w:tab w:val="left" w:pos="1620"/>
              </w:tabs>
              <w:suppressAutoHyphens/>
              <w:autoSpaceDE w:val="0"/>
              <w:autoSpaceDN w:val="0"/>
              <w:adjustRightInd w:val="0"/>
              <w:ind w:firstLine="709"/>
              <w:jc w:val="both"/>
              <w:rPr>
                <w:rFonts w:eastAsia="Times New Roman"/>
                <w:sz w:val="18"/>
                <w:szCs w:val="18"/>
              </w:rPr>
            </w:pPr>
          </w:p>
        </w:tc>
        <w:tc>
          <w:tcPr>
            <w:tcW w:w="992" w:type="dxa"/>
            <w:shd w:val="clear" w:color="auto" w:fill="auto"/>
            <w:vAlign w:val="center"/>
          </w:tcPr>
          <w:p w:rsidR="00B4763F" w:rsidRPr="00B4763F" w:rsidRDefault="00B4763F" w:rsidP="00B4763F">
            <w:pPr>
              <w:suppressAutoHyphens/>
              <w:jc w:val="center"/>
              <w:rPr>
                <w:rFonts w:eastAsia="Times New Roman"/>
                <w:bCs/>
                <w:sz w:val="18"/>
                <w:szCs w:val="18"/>
              </w:rPr>
            </w:pPr>
            <w:r w:rsidRPr="00B4763F">
              <w:rPr>
                <w:rFonts w:eastAsia="Times New Roman"/>
                <w:bCs/>
                <w:sz w:val="18"/>
                <w:szCs w:val="18"/>
              </w:rPr>
              <w:t>2019 год</w:t>
            </w:r>
          </w:p>
        </w:tc>
        <w:tc>
          <w:tcPr>
            <w:tcW w:w="992" w:type="dxa"/>
            <w:shd w:val="clear" w:color="auto" w:fill="auto"/>
            <w:vAlign w:val="center"/>
          </w:tcPr>
          <w:p w:rsidR="00B4763F" w:rsidRPr="00B4763F" w:rsidRDefault="00B4763F" w:rsidP="00B4763F">
            <w:pPr>
              <w:suppressAutoHyphens/>
              <w:jc w:val="center"/>
              <w:rPr>
                <w:rFonts w:eastAsia="Times New Roman"/>
                <w:bCs/>
                <w:sz w:val="18"/>
                <w:szCs w:val="18"/>
              </w:rPr>
            </w:pPr>
            <w:r w:rsidRPr="00B4763F">
              <w:rPr>
                <w:rFonts w:eastAsia="Times New Roman"/>
                <w:bCs/>
                <w:sz w:val="18"/>
                <w:szCs w:val="18"/>
              </w:rPr>
              <w:t>2020 год</w:t>
            </w:r>
          </w:p>
        </w:tc>
        <w:tc>
          <w:tcPr>
            <w:tcW w:w="992" w:type="dxa"/>
            <w:shd w:val="clear" w:color="auto" w:fill="auto"/>
            <w:vAlign w:val="center"/>
          </w:tcPr>
          <w:p w:rsidR="00B4763F" w:rsidRPr="00B4763F" w:rsidRDefault="00B4763F" w:rsidP="00B4763F">
            <w:pPr>
              <w:suppressAutoHyphens/>
              <w:jc w:val="center"/>
              <w:rPr>
                <w:rFonts w:eastAsia="Times New Roman"/>
                <w:bCs/>
                <w:sz w:val="18"/>
                <w:szCs w:val="18"/>
              </w:rPr>
            </w:pPr>
            <w:r w:rsidRPr="00B4763F">
              <w:rPr>
                <w:rFonts w:eastAsia="Times New Roman"/>
                <w:bCs/>
                <w:sz w:val="18"/>
                <w:szCs w:val="18"/>
              </w:rPr>
              <w:t>2021 год</w:t>
            </w:r>
          </w:p>
        </w:tc>
        <w:tc>
          <w:tcPr>
            <w:tcW w:w="993" w:type="dxa"/>
            <w:shd w:val="clear" w:color="auto" w:fill="auto"/>
            <w:vAlign w:val="center"/>
          </w:tcPr>
          <w:p w:rsidR="00B4763F" w:rsidRPr="00B4763F" w:rsidRDefault="00B4763F" w:rsidP="00B4763F">
            <w:pPr>
              <w:suppressAutoHyphens/>
              <w:jc w:val="center"/>
              <w:rPr>
                <w:rFonts w:eastAsia="Times New Roman"/>
                <w:bCs/>
                <w:sz w:val="18"/>
                <w:szCs w:val="18"/>
              </w:rPr>
            </w:pPr>
            <w:r w:rsidRPr="00B4763F">
              <w:rPr>
                <w:rFonts w:eastAsia="Times New Roman"/>
                <w:bCs/>
                <w:sz w:val="18"/>
                <w:szCs w:val="18"/>
              </w:rPr>
              <w:t>2022 год</w:t>
            </w:r>
          </w:p>
        </w:tc>
        <w:tc>
          <w:tcPr>
            <w:tcW w:w="992" w:type="dxa"/>
            <w:shd w:val="clear" w:color="auto" w:fill="auto"/>
            <w:vAlign w:val="center"/>
          </w:tcPr>
          <w:p w:rsidR="00B4763F" w:rsidRPr="00B4763F" w:rsidRDefault="00B4763F" w:rsidP="00B4763F">
            <w:pPr>
              <w:suppressAutoHyphens/>
              <w:jc w:val="center"/>
              <w:rPr>
                <w:rFonts w:eastAsia="Times New Roman"/>
                <w:bCs/>
                <w:sz w:val="18"/>
                <w:szCs w:val="18"/>
              </w:rPr>
            </w:pPr>
            <w:r w:rsidRPr="00B4763F">
              <w:rPr>
                <w:rFonts w:eastAsia="Times New Roman"/>
                <w:bCs/>
                <w:sz w:val="18"/>
                <w:szCs w:val="18"/>
              </w:rPr>
              <w:t>2023 год</w:t>
            </w:r>
          </w:p>
        </w:tc>
        <w:tc>
          <w:tcPr>
            <w:tcW w:w="1134" w:type="dxa"/>
            <w:shd w:val="clear" w:color="auto" w:fill="auto"/>
            <w:vAlign w:val="center"/>
          </w:tcPr>
          <w:p w:rsidR="00B4763F" w:rsidRPr="00B4763F" w:rsidRDefault="00B4763F" w:rsidP="00B4763F">
            <w:pPr>
              <w:suppressAutoHyphens/>
              <w:jc w:val="center"/>
              <w:rPr>
                <w:rFonts w:eastAsia="Times New Roman"/>
                <w:bCs/>
                <w:sz w:val="18"/>
                <w:szCs w:val="18"/>
              </w:rPr>
            </w:pPr>
            <w:r w:rsidRPr="00B4763F">
              <w:rPr>
                <w:rFonts w:eastAsia="Times New Roman"/>
                <w:bCs/>
                <w:sz w:val="18"/>
                <w:szCs w:val="18"/>
              </w:rPr>
              <w:t>2024 год</w:t>
            </w:r>
          </w:p>
        </w:tc>
        <w:tc>
          <w:tcPr>
            <w:tcW w:w="992" w:type="dxa"/>
            <w:shd w:val="clear" w:color="auto" w:fill="auto"/>
            <w:vAlign w:val="center"/>
          </w:tcPr>
          <w:p w:rsidR="00B4763F" w:rsidRPr="00B4763F" w:rsidRDefault="00B4763F" w:rsidP="00B4763F">
            <w:pPr>
              <w:suppressAutoHyphens/>
              <w:jc w:val="center"/>
              <w:rPr>
                <w:rFonts w:eastAsia="Times New Roman"/>
                <w:bCs/>
                <w:sz w:val="18"/>
                <w:szCs w:val="18"/>
              </w:rPr>
            </w:pPr>
            <w:r w:rsidRPr="00B4763F">
              <w:rPr>
                <w:rFonts w:eastAsia="Times New Roman"/>
                <w:bCs/>
                <w:sz w:val="18"/>
                <w:szCs w:val="18"/>
              </w:rPr>
              <w:t>2025 год</w:t>
            </w:r>
          </w:p>
        </w:tc>
        <w:tc>
          <w:tcPr>
            <w:tcW w:w="1276" w:type="dxa"/>
            <w:shd w:val="clear" w:color="auto" w:fill="auto"/>
            <w:vAlign w:val="center"/>
          </w:tcPr>
          <w:p w:rsidR="00B4763F" w:rsidRPr="00B4763F" w:rsidRDefault="00B4763F" w:rsidP="00B4763F">
            <w:pPr>
              <w:suppressAutoHyphens/>
              <w:jc w:val="center"/>
              <w:rPr>
                <w:rFonts w:eastAsia="Times New Roman"/>
                <w:bCs/>
                <w:sz w:val="18"/>
                <w:szCs w:val="18"/>
              </w:rPr>
            </w:pPr>
            <w:r w:rsidRPr="00B4763F">
              <w:rPr>
                <w:rFonts w:eastAsia="Times New Roman"/>
                <w:bCs/>
                <w:sz w:val="18"/>
                <w:szCs w:val="18"/>
              </w:rPr>
              <w:t>2026-2030 годы</w:t>
            </w:r>
          </w:p>
        </w:tc>
        <w:tc>
          <w:tcPr>
            <w:tcW w:w="1843" w:type="dxa"/>
            <w:vMerge/>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2</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3</w:t>
            </w:r>
          </w:p>
        </w:tc>
        <w:tc>
          <w:tcPr>
            <w:tcW w:w="992" w:type="dxa"/>
            <w:shd w:val="clear" w:color="auto" w:fill="auto"/>
            <w:vAlign w:val="center"/>
          </w:tcPr>
          <w:p w:rsidR="00B4763F" w:rsidRPr="00B4763F" w:rsidRDefault="00B4763F" w:rsidP="00B4763F">
            <w:pPr>
              <w:tabs>
                <w:tab w:val="left" w:pos="1620"/>
              </w:tabs>
              <w:suppressAutoHyphens/>
              <w:autoSpaceDE w:val="0"/>
              <w:autoSpaceDN w:val="0"/>
              <w:adjustRightInd w:val="0"/>
              <w:ind w:left="-149" w:right="-250"/>
              <w:jc w:val="center"/>
              <w:rPr>
                <w:rFonts w:eastAsia="Times New Roman"/>
                <w:sz w:val="18"/>
                <w:szCs w:val="18"/>
              </w:rPr>
            </w:pPr>
            <w:r w:rsidRPr="00B4763F">
              <w:rPr>
                <w:rFonts w:eastAsia="Times New Roman"/>
                <w:sz w:val="18"/>
                <w:szCs w:val="18"/>
              </w:rPr>
              <w:t>4</w:t>
            </w:r>
          </w:p>
        </w:tc>
        <w:tc>
          <w:tcPr>
            <w:tcW w:w="992" w:type="dxa"/>
            <w:shd w:val="clear" w:color="auto" w:fill="auto"/>
            <w:vAlign w:val="center"/>
          </w:tcPr>
          <w:p w:rsidR="00B4763F" w:rsidRPr="00B4763F" w:rsidRDefault="00B4763F" w:rsidP="00B4763F">
            <w:pPr>
              <w:tabs>
                <w:tab w:val="left" w:pos="1620"/>
              </w:tabs>
              <w:suppressAutoHyphens/>
              <w:autoSpaceDE w:val="0"/>
              <w:autoSpaceDN w:val="0"/>
              <w:adjustRightInd w:val="0"/>
              <w:ind w:left="-437" w:right="-357"/>
              <w:jc w:val="center"/>
              <w:rPr>
                <w:rFonts w:eastAsia="Times New Roman"/>
                <w:sz w:val="18"/>
                <w:szCs w:val="18"/>
              </w:rPr>
            </w:pPr>
            <w:r w:rsidRPr="00B4763F">
              <w:rPr>
                <w:rFonts w:eastAsia="Times New Roman"/>
                <w:sz w:val="18"/>
                <w:szCs w:val="18"/>
              </w:rPr>
              <w:t>5</w:t>
            </w:r>
          </w:p>
        </w:tc>
        <w:tc>
          <w:tcPr>
            <w:tcW w:w="992" w:type="dxa"/>
            <w:shd w:val="clear" w:color="auto" w:fill="auto"/>
          </w:tcPr>
          <w:p w:rsidR="00B4763F" w:rsidRPr="00B4763F" w:rsidRDefault="00B4763F" w:rsidP="00B4763F">
            <w:pPr>
              <w:tabs>
                <w:tab w:val="left" w:pos="1620"/>
              </w:tabs>
              <w:suppressAutoHyphens/>
              <w:autoSpaceDE w:val="0"/>
              <w:autoSpaceDN w:val="0"/>
              <w:adjustRightInd w:val="0"/>
              <w:ind w:right="-415"/>
              <w:jc w:val="center"/>
              <w:rPr>
                <w:rFonts w:eastAsia="Times New Roman"/>
                <w:sz w:val="18"/>
                <w:szCs w:val="18"/>
              </w:rPr>
            </w:pPr>
            <w:r w:rsidRPr="00B4763F">
              <w:rPr>
                <w:rFonts w:eastAsia="Times New Roman"/>
                <w:sz w:val="18"/>
                <w:szCs w:val="18"/>
              </w:rPr>
              <w:t>6</w:t>
            </w:r>
          </w:p>
        </w:tc>
        <w:tc>
          <w:tcPr>
            <w:tcW w:w="99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7</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10</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11</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12</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rPr>
            </w:pPr>
            <w:r w:rsidRPr="00B4763F">
              <w:rPr>
                <w:rFonts w:eastAsia="Times New Roman"/>
                <w:sz w:val="18"/>
                <w:szCs w:val="18"/>
                <w:lang w:eastAsia="en-US"/>
              </w:rPr>
              <w:t>«Уровень муниципального жилищного фонда, находящегося в нормативном состоянии» %</w:t>
            </w:r>
          </w:p>
        </w:tc>
        <w:tc>
          <w:tcPr>
            <w:tcW w:w="1276" w:type="dxa"/>
            <w:shd w:val="clear" w:color="auto" w:fill="auto"/>
            <w:vAlign w:val="center"/>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52</w:t>
            </w:r>
          </w:p>
        </w:tc>
        <w:tc>
          <w:tcPr>
            <w:tcW w:w="992" w:type="dxa"/>
            <w:shd w:val="clear" w:color="auto" w:fill="auto"/>
            <w:vAlign w:val="center"/>
          </w:tcPr>
          <w:p w:rsidR="00B4763F" w:rsidRPr="00B4763F" w:rsidRDefault="00B4763F" w:rsidP="00B4763F">
            <w:pPr>
              <w:tabs>
                <w:tab w:val="left" w:pos="1620"/>
              </w:tabs>
              <w:suppressAutoHyphens/>
              <w:autoSpaceDE w:val="0"/>
              <w:autoSpaceDN w:val="0"/>
              <w:adjustRightInd w:val="0"/>
              <w:ind w:left="-149" w:right="-250"/>
              <w:jc w:val="center"/>
              <w:rPr>
                <w:rFonts w:eastAsia="Times New Roman"/>
                <w:sz w:val="18"/>
                <w:szCs w:val="18"/>
              </w:rPr>
            </w:pPr>
            <w:r w:rsidRPr="00B4763F">
              <w:rPr>
                <w:rFonts w:eastAsia="Times New Roman"/>
                <w:sz w:val="18"/>
                <w:szCs w:val="18"/>
              </w:rPr>
              <w:t>55</w:t>
            </w:r>
          </w:p>
        </w:tc>
        <w:tc>
          <w:tcPr>
            <w:tcW w:w="992" w:type="dxa"/>
            <w:shd w:val="clear" w:color="auto" w:fill="auto"/>
            <w:vAlign w:val="center"/>
          </w:tcPr>
          <w:p w:rsidR="00B4763F" w:rsidRPr="00B4763F" w:rsidRDefault="00B4763F" w:rsidP="00B4763F">
            <w:pPr>
              <w:tabs>
                <w:tab w:val="left" w:pos="1620"/>
              </w:tabs>
              <w:suppressAutoHyphens/>
              <w:autoSpaceDE w:val="0"/>
              <w:autoSpaceDN w:val="0"/>
              <w:adjustRightInd w:val="0"/>
              <w:ind w:left="-437" w:right="-357"/>
              <w:jc w:val="center"/>
              <w:rPr>
                <w:rFonts w:eastAsia="Times New Roman"/>
                <w:sz w:val="18"/>
                <w:szCs w:val="18"/>
              </w:rPr>
            </w:pPr>
            <w:r w:rsidRPr="00B4763F">
              <w:rPr>
                <w:rFonts w:eastAsia="Times New Roman"/>
                <w:sz w:val="18"/>
                <w:szCs w:val="18"/>
              </w:rPr>
              <w:t>58</w:t>
            </w:r>
          </w:p>
        </w:tc>
        <w:tc>
          <w:tcPr>
            <w:tcW w:w="992" w:type="dxa"/>
            <w:shd w:val="clear" w:color="auto" w:fill="auto"/>
            <w:vAlign w:val="center"/>
          </w:tcPr>
          <w:p w:rsidR="00B4763F" w:rsidRPr="00B4763F" w:rsidRDefault="00B4763F" w:rsidP="00B4763F">
            <w:pPr>
              <w:tabs>
                <w:tab w:val="left" w:pos="1620"/>
              </w:tabs>
              <w:suppressAutoHyphens/>
              <w:autoSpaceDE w:val="0"/>
              <w:autoSpaceDN w:val="0"/>
              <w:adjustRightInd w:val="0"/>
              <w:ind w:right="-44"/>
              <w:jc w:val="center"/>
              <w:rPr>
                <w:rFonts w:eastAsia="Times New Roman"/>
                <w:sz w:val="18"/>
                <w:szCs w:val="18"/>
              </w:rPr>
            </w:pPr>
            <w:r w:rsidRPr="00B4763F">
              <w:rPr>
                <w:rFonts w:eastAsia="Times New Roman"/>
                <w:sz w:val="18"/>
                <w:szCs w:val="18"/>
              </w:rPr>
              <w:t>60</w:t>
            </w:r>
          </w:p>
        </w:tc>
        <w:tc>
          <w:tcPr>
            <w:tcW w:w="993" w:type="dxa"/>
            <w:shd w:val="clear" w:color="auto" w:fill="auto"/>
            <w:vAlign w:val="center"/>
          </w:tcPr>
          <w:p w:rsidR="00B4763F" w:rsidRPr="00B4763F" w:rsidRDefault="00B4763F" w:rsidP="00B4763F">
            <w:pPr>
              <w:tabs>
                <w:tab w:val="left" w:pos="1620"/>
              </w:tabs>
              <w:suppressAutoHyphens/>
              <w:autoSpaceDE w:val="0"/>
              <w:autoSpaceDN w:val="0"/>
              <w:adjustRightInd w:val="0"/>
              <w:ind w:left="360"/>
              <w:rPr>
                <w:rFonts w:eastAsia="Times New Roman"/>
                <w:sz w:val="18"/>
                <w:szCs w:val="18"/>
              </w:rPr>
            </w:pPr>
            <w:r w:rsidRPr="00B4763F">
              <w:rPr>
                <w:rFonts w:eastAsia="Times New Roman"/>
                <w:sz w:val="18"/>
                <w:szCs w:val="18"/>
              </w:rPr>
              <w:t>62</w:t>
            </w:r>
          </w:p>
        </w:tc>
        <w:tc>
          <w:tcPr>
            <w:tcW w:w="992" w:type="dxa"/>
            <w:shd w:val="clear" w:color="auto" w:fill="auto"/>
            <w:vAlign w:val="center"/>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68</w:t>
            </w:r>
          </w:p>
        </w:tc>
        <w:tc>
          <w:tcPr>
            <w:tcW w:w="1134" w:type="dxa"/>
            <w:shd w:val="clear" w:color="auto" w:fill="auto"/>
            <w:vAlign w:val="center"/>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70</w:t>
            </w:r>
          </w:p>
        </w:tc>
        <w:tc>
          <w:tcPr>
            <w:tcW w:w="992" w:type="dxa"/>
            <w:shd w:val="clear" w:color="auto" w:fill="auto"/>
            <w:vAlign w:val="center"/>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72</w:t>
            </w:r>
          </w:p>
        </w:tc>
        <w:tc>
          <w:tcPr>
            <w:tcW w:w="1276" w:type="dxa"/>
            <w:shd w:val="clear" w:color="auto" w:fill="auto"/>
            <w:vAlign w:val="center"/>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75</w:t>
            </w:r>
          </w:p>
        </w:tc>
        <w:tc>
          <w:tcPr>
            <w:tcW w:w="1843" w:type="dxa"/>
            <w:shd w:val="clear" w:color="auto" w:fill="auto"/>
            <w:vAlign w:val="center"/>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80</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2.</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zh-CN"/>
              </w:rPr>
            </w:pPr>
            <w:r w:rsidRPr="00B4763F">
              <w:rPr>
                <w:rFonts w:eastAsia="Times New Roman"/>
                <w:sz w:val="18"/>
                <w:szCs w:val="18"/>
                <w:lang w:eastAsia="en-US"/>
              </w:rPr>
              <w:t>«Уровень бесперебойного освещения территории города» %</w:t>
            </w:r>
          </w:p>
        </w:tc>
        <w:tc>
          <w:tcPr>
            <w:tcW w:w="1276"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99</w:t>
            </w:r>
          </w:p>
        </w:tc>
        <w:tc>
          <w:tcPr>
            <w:tcW w:w="992"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99</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99</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99</w:t>
            </w:r>
          </w:p>
        </w:tc>
        <w:tc>
          <w:tcPr>
            <w:tcW w:w="993"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99</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99</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99</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99</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99</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99</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3.</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zh-CN"/>
              </w:rPr>
            </w:pPr>
            <w:r w:rsidRPr="00B4763F">
              <w:rPr>
                <w:rFonts w:eastAsia="Times New Roman"/>
                <w:sz w:val="18"/>
                <w:szCs w:val="18"/>
                <w:lang w:eastAsia="en-US"/>
              </w:rPr>
              <w:t>«Доля объектов благоустройства,  находящихся в нормативном состоянии» %</w:t>
            </w:r>
          </w:p>
        </w:tc>
        <w:tc>
          <w:tcPr>
            <w:tcW w:w="1276"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55</w:t>
            </w:r>
          </w:p>
        </w:tc>
        <w:tc>
          <w:tcPr>
            <w:tcW w:w="992"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60</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65</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70</w:t>
            </w:r>
          </w:p>
        </w:tc>
        <w:tc>
          <w:tcPr>
            <w:tcW w:w="993"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75</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80</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85</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90</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95</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95</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4.</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zh-CN"/>
              </w:rPr>
            </w:pPr>
            <w:r w:rsidRPr="00B4763F">
              <w:rPr>
                <w:rFonts w:eastAsia="Times New Roman"/>
                <w:sz w:val="18"/>
                <w:szCs w:val="18"/>
                <w:lang w:eastAsia="en-US"/>
              </w:rPr>
              <w:t>«Уровень озеленения города»</w:t>
            </w:r>
            <w:r w:rsidRPr="00B4763F">
              <w:rPr>
                <w:rFonts w:eastAsia="Times New Roman"/>
                <w:sz w:val="18"/>
                <w:szCs w:val="18"/>
                <w:lang w:eastAsia="zh-CN"/>
              </w:rPr>
              <w:t xml:space="preserve"> %</w:t>
            </w:r>
          </w:p>
        </w:tc>
        <w:tc>
          <w:tcPr>
            <w:tcW w:w="1276"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75</w:t>
            </w:r>
          </w:p>
        </w:tc>
        <w:tc>
          <w:tcPr>
            <w:tcW w:w="992"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76</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77</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78</w:t>
            </w:r>
          </w:p>
        </w:tc>
        <w:tc>
          <w:tcPr>
            <w:tcW w:w="993"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79</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80</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81</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82</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87</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87</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5</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«Доля кладбищ, находящихся в нормативном состоянии» %</w:t>
            </w:r>
          </w:p>
        </w:tc>
        <w:tc>
          <w:tcPr>
            <w:tcW w:w="1276"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85</w:t>
            </w:r>
          </w:p>
        </w:tc>
        <w:tc>
          <w:tcPr>
            <w:tcW w:w="992"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86</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87</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88</w:t>
            </w:r>
          </w:p>
        </w:tc>
        <w:tc>
          <w:tcPr>
            <w:tcW w:w="993"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89</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90</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91</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92</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96</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96</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6</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«Количество отремонтированных объектов муниципального жилищного фонда» ед.</w:t>
            </w:r>
          </w:p>
        </w:tc>
        <w:tc>
          <w:tcPr>
            <w:tcW w:w="1276"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25</w:t>
            </w:r>
          </w:p>
        </w:tc>
        <w:tc>
          <w:tcPr>
            <w:tcW w:w="992"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26</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27</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zh-CN"/>
              </w:rPr>
              <w:t>28</w:t>
            </w:r>
          </w:p>
        </w:tc>
        <w:tc>
          <w:tcPr>
            <w:tcW w:w="993"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29</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30</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31</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32</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37</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37</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7</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 xml:space="preserve">«Протяженность улиц, оборудованных установками уличного освещения», </w:t>
            </w:r>
            <w:proofErr w:type="gramStart"/>
            <w:r w:rsidRPr="00B4763F">
              <w:rPr>
                <w:rFonts w:eastAsia="Times New Roman"/>
                <w:sz w:val="18"/>
                <w:szCs w:val="18"/>
                <w:lang w:eastAsia="en-US"/>
              </w:rPr>
              <w:t>км</w:t>
            </w:r>
            <w:proofErr w:type="gramEnd"/>
            <w:r w:rsidRPr="00B4763F">
              <w:rPr>
                <w:rFonts w:eastAsia="Times New Roman"/>
                <w:sz w:val="18"/>
                <w:szCs w:val="18"/>
                <w:lang w:eastAsia="en-US"/>
              </w:rPr>
              <w:t>.</w:t>
            </w:r>
          </w:p>
        </w:tc>
        <w:tc>
          <w:tcPr>
            <w:tcW w:w="1276" w:type="dxa"/>
            <w:shd w:val="clear" w:color="auto" w:fill="auto"/>
          </w:tcPr>
          <w:p w:rsidR="00B4763F" w:rsidRPr="00B4763F" w:rsidRDefault="00B4763F" w:rsidP="00B4763F">
            <w:pPr>
              <w:suppressAutoHyphens/>
              <w:jc w:val="center"/>
              <w:rPr>
                <w:rFonts w:eastAsia="Times New Roman"/>
                <w:sz w:val="18"/>
                <w:szCs w:val="18"/>
              </w:rPr>
            </w:pPr>
            <w:r w:rsidRPr="00B4763F">
              <w:rPr>
                <w:rFonts w:eastAsia="Times New Roman"/>
                <w:sz w:val="18"/>
                <w:szCs w:val="18"/>
                <w:lang w:eastAsia="en-US"/>
              </w:rPr>
              <w:t>109 476</w:t>
            </w:r>
          </w:p>
        </w:tc>
        <w:tc>
          <w:tcPr>
            <w:tcW w:w="992" w:type="dxa"/>
            <w:shd w:val="clear" w:color="auto" w:fill="auto"/>
          </w:tcPr>
          <w:p w:rsidR="00B4763F" w:rsidRPr="00B4763F" w:rsidRDefault="00B4763F" w:rsidP="00B4763F">
            <w:pPr>
              <w:suppressAutoHyphens/>
              <w:jc w:val="center"/>
              <w:rPr>
                <w:rFonts w:eastAsia="Times New Roman"/>
                <w:sz w:val="18"/>
                <w:szCs w:val="18"/>
              </w:rPr>
            </w:pPr>
            <w:r w:rsidRPr="00B4763F">
              <w:rPr>
                <w:rFonts w:eastAsia="Times New Roman"/>
                <w:sz w:val="18"/>
                <w:szCs w:val="18"/>
                <w:lang w:eastAsia="en-US"/>
              </w:rPr>
              <w:t>111 176</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en-US"/>
              </w:rPr>
              <w:t>113 436</w:t>
            </w:r>
          </w:p>
        </w:tc>
        <w:tc>
          <w:tcPr>
            <w:tcW w:w="992" w:type="dxa"/>
            <w:shd w:val="clear" w:color="auto" w:fill="auto"/>
          </w:tcPr>
          <w:p w:rsidR="00B4763F" w:rsidRPr="00B4763F" w:rsidRDefault="00B4763F" w:rsidP="00B4763F">
            <w:pPr>
              <w:suppressAutoHyphens/>
              <w:jc w:val="center"/>
              <w:rPr>
                <w:rFonts w:eastAsia="Times New Roman"/>
                <w:sz w:val="18"/>
                <w:szCs w:val="18"/>
                <w:lang w:eastAsia="zh-CN"/>
              </w:rPr>
            </w:pPr>
            <w:r w:rsidRPr="00B4763F">
              <w:rPr>
                <w:rFonts w:eastAsia="Times New Roman"/>
                <w:sz w:val="18"/>
                <w:szCs w:val="18"/>
                <w:lang w:eastAsia="en-US"/>
              </w:rPr>
              <w:t>115 576</w:t>
            </w:r>
          </w:p>
        </w:tc>
        <w:tc>
          <w:tcPr>
            <w:tcW w:w="993"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116 867</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117 767</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120 115</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121 270</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127 570</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127 570</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8</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 xml:space="preserve">«Площадь зеленых зон и озеленения», </w:t>
            </w:r>
            <w:proofErr w:type="gramStart"/>
            <w:r w:rsidRPr="00B4763F">
              <w:rPr>
                <w:rFonts w:eastAsia="Times New Roman"/>
                <w:sz w:val="18"/>
                <w:szCs w:val="18"/>
                <w:lang w:eastAsia="en-US"/>
              </w:rPr>
              <w:t>га</w:t>
            </w:r>
            <w:proofErr w:type="gramEnd"/>
          </w:p>
        </w:tc>
        <w:tc>
          <w:tcPr>
            <w:tcW w:w="1276"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3,9</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4,0</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4,1</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4,2</w:t>
            </w:r>
          </w:p>
        </w:tc>
        <w:tc>
          <w:tcPr>
            <w:tcW w:w="993"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color w:val="000000"/>
                <w:sz w:val="18"/>
                <w:szCs w:val="18"/>
              </w:rPr>
              <w:t>4,3</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4,4</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4,5</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4,6</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5,0</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5,0</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9</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 xml:space="preserve">«Поддержание санитарного и эстетического состояния мест массового отдыха города», </w:t>
            </w:r>
            <w:proofErr w:type="gramStart"/>
            <w:r w:rsidRPr="00B4763F">
              <w:rPr>
                <w:rFonts w:eastAsia="Times New Roman"/>
                <w:sz w:val="18"/>
                <w:szCs w:val="18"/>
                <w:lang w:eastAsia="en-US"/>
              </w:rPr>
              <w:t>га</w:t>
            </w:r>
            <w:proofErr w:type="gramEnd"/>
          </w:p>
        </w:tc>
        <w:tc>
          <w:tcPr>
            <w:tcW w:w="1276"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3,8</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3,8</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3,8</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3,8</w:t>
            </w:r>
          </w:p>
        </w:tc>
        <w:tc>
          <w:tcPr>
            <w:tcW w:w="993" w:type="dxa"/>
            <w:shd w:val="clear" w:color="auto" w:fill="auto"/>
          </w:tcPr>
          <w:p w:rsidR="00B4763F" w:rsidRPr="00B4763F" w:rsidRDefault="00B4763F" w:rsidP="00B4763F">
            <w:pPr>
              <w:suppressAutoHyphens/>
              <w:jc w:val="center"/>
              <w:rPr>
                <w:rFonts w:eastAsia="Times New Roman"/>
                <w:color w:val="000000"/>
                <w:sz w:val="18"/>
                <w:szCs w:val="18"/>
              </w:rPr>
            </w:pPr>
            <w:r w:rsidRPr="00B4763F">
              <w:rPr>
                <w:rFonts w:eastAsia="Times New Roman"/>
                <w:sz w:val="18"/>
                <w:szCs w:val="18"/>
                <w:lang w:eastAsia="en-US"/>
              </w:rPr>
              <w:t>3,8</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lang w:eastAsia="en-US"/>
              </w:rPr>
              <w:t>3,8</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lang w:eastAsia="en-US"/>
              </w:rPr>
              <w:t>3,8</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lang w:eastAsia="en-US"/>
              </w:rPr>
              <w:t>3,8</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lang w:eastAsia="en-US"/>
              </w:rPr>
              <w:t>3,8</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lang w:eastAsia="en-US"/>
              </w:rPr>
              <w:t>3,8</w:t>
            </w:r>
          </w:p>
        </w:tc>
      </w:tr>
      <w:tr w:rsidR="00B4763F" w:rsidRPr="00B4763F" w:rsidTr="00B4763F">
        <w:tc>
          <w:tcPr>
            <w:tcW w:w="851"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rPr>
            </w:pPr>
            <w:r w:rsidRPr="00B4763F">
              <w:rPr>
                <w:rFonts w:eastAsia="Times New Roman"/>
                <w:sz w:val="18"/>
                <w:szCs w:val="18"/>
              </w:rPr>
              <w:t>10</w:t>
            </w:r>
          </w:p>
        </w:tc>
        <w:tc>
          <w:tcPr>
            <w:tcW w:w="2835"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 xml:space="preserve">«Поддержание санитарного и эстетического состояния территорий города», </w:t>
            </w:r>
            <w:proofErr w:type="gramStart"/>
            <w:r w:rsidRPr="00B4763F">
              <w:rPr>
                <w:rFonts w:eastAsia="Times New Roman"/>
                <w:sz w:val="18"/>
                <w:szCs w:val="18"/>
                <w:lang w:eastAsia="en-US"/>
              </w:rPr>
              <w:t>га</w:t>
            </w:r>
            <w:proofErr w:type="gramEnd"/>
            <w:r w:rsidRPr="00B4763F">
              <w:rPr>
                <w:rFonts w:eastAsia="Times New Roman"/>
                <w:sz w:val="18"/>
                <w:szCs w:val="18"/>
                <w:lang w:eastAsia="en-US"/>
              </w:rPr>
              <w:t xml:space="preserve"> </w:t>
            </w:r>
          </w:p>
        </w:tc>
        <w:tc>
          <w:tcPr>
            <w:tcW w:w="1276"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56,9</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56,9</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56,9</w:t>
            </w:r>
          </w:p>
        </w:tc>
        <w:tc>
          <w:tcPr>
            <w:tcW w:w="992"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56,9</w:t>
            </w:r>
          </w:p>
        </w:tc>
        <w:tc>
          <w:tcPr>
            <w:tcW w:w="993" w:type="dxa"/>
            <w:shd w:val="clear" w:color="auto" w:fill="auto"/>
          </w:tcPr>
          <w:p w:rsidR="00B4763F" w:rsidRPr="00B4763F" w:rsidRDefault="00B4763F" w:rsidP="00B4763F">
            <w:pPr>
              <w:suppressAutoHyphens/>
              <w:jc w:val="center"/>
              <w:rPr>
                <w:rFonts w:eastAsia="Times New Roman"/>
                <w:sz w:val="18"/>
                <w:szCs w:val="18"/>
                <w:lang w:eastAsia="en-US"/>
              </w:rPr>
            </w:pPr>
            <w:r w:rsidRPr="00B4763F">
              <w:rPr>
                <w:rFonts w:eastAsia="Times New Roman"/>
                <w:sz w:val="18"/>
                <w:szCs w:val="18"/>
                <w:lang w:eastAsia="en-US"/>
              </w:rPr>
              <w:t>56,9</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lang w:eastAsia="en-US"/>
              </w:rPr>
            </w:pPr>
            <w:r w:rsidRPr="00B4763F">
              <w:rPr>
                <w:rFonts w:eastAsia="Times New Roman"/>
                <w:sz w:val="18"/>
                <w:szCs w:val="18"/>
                <w:lang w:eastAsia="en-US"/>
              </w:rPr>
              <w:t>56,9</w:t>
            </w:r>
          </w:p>
        </w:tc>
        <w:tc>
          <w:tcPr>
            <w:tcW w:w="1134"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lang w:eastAsia="en-US"/>
              </w:rPr>
            </w:pPr>
            <w:r w:rsidRPr="00B4763F">
              <w:rPr>
                <w:rFonts w:eastAsia="Times New Roman"/>
                <w:sz w:val="18"/>
                <w:szCs w:val="18"/>
                <w:lang w:eastAsia="en-US"/>
              </w:rPr>
              <w:t>56,9</w:t>
            </w:r>
          </w:p>
        </w:tc>
        <w:tc>
          <w:tcPr>
            <w:tcW w:w="992"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lang w:eastAsia="en-US"/>
              </w:rPr>
            </w:pPr>
            <w:r w:rsidRPr="00B4763F">
              <w:rPr>
                <w:rFonts w:eastAsia="Times New Roman"/>
                <w:sz w:val="18"/>
                <w:szCs w:val="18"/>
                <w:lang w:eastAsia="en-US"/>
              </w:rPr>
              <w:t>56,9</w:t>
            </w:r>
          </w:p>
        </w:tc>
        <w:tc>
          <w:tcPr>
            <w:tcW w:w="1276"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lang w:eastAsia="en-US"/>
              </w:rPr>
            </w:pPr>
            <w:r w:rsidRPr="00B4763F">
              <w:rPr>
                <w:rFonts w:eastAsia="Times New Roman"/>
                <w:sz w:val="18"/>
                <w:szCs w:val="18"/>
                <w:lang w:eastAsia="en-US"/>
              </w:rPr>
              <w:t>56,9</w:t>
            </w:r>
          </w:p>
        </w:tc>
        <w:tc>
          <w:tcPr>
            <w:tcW w:w="1843" w:type="dxa"/>
            <w:shd w:val="clear" w:color="auto" w:fill="auto"/>
          </w:tcPr>
          <w:p w:rsidR="00B4763F" w:rsidRPr="00B4763F" w:rsidRDefault="00B4763F" w:rsidP="00B4763F">
            <w:pPr>
              <w:tabs>
                <w:tab w:val="left" w:pos="1620"/>
              </w:tabs>
              <w:suppressAutoHyphens/>
              <w:autoSpaceDE w:val="0"/>
              <w:autoSpaceDN w:val="0"/>
              <w:adjustRightInd w:val="0"/>
              <w:jc w:val="center"/>
              <w:rPr>
                <w:rFonts w:eastAsia="Times New Roman"/>
                <w:sz w:val="18"/>
                <w:szCs w:val="18"/>
                <w:lang w:eastAsia="en-US"/>
              </w:rPr>
            </w:pPr>
            <w:r w:rsidRPr="00B4763F">
              <w:rPr>
                <w:rFonts w:eastAsia="Times New Roman"/>
                <w:sz w:val="18"/>
                <w:szCs w:val="18"/>
                <w:lang w:eastAsia="en-US"/>
              </w:rPr>
              <w:t>56,9</w:t>
            </w:r>
          </w:p>
        </w:tc>
      </w:tr>
    </w:tbl>
    <w:p w:rsidR="00B4763F" w:rsidRPr="00B4763F" w:rsidRDefault="00B4763F" w:rsidP="00B4763F">
      <w:pPr>
        <w:ind w:left="1211"/>
        <w:jc w:val="both"/>
        <w:rPr>
          <w:rFonts w:eastAsia="Times New Roman"/>
        </w:rPr>
      </w:pPr>
    </w:p>
    <w:p w:rsidR="00B4763F" w:rsidRPr="00B4763F" w:rsidRDefault="00B4763F" w:rsidP="00B4763F">
      <w:pPr>
        <w:ind w:left="1211"/>
        <w:jc w:val="both"/>
        <w:rPr>
          <w:rFonts w:eastAsia="Times New Roman"/>
        </w:rPr>
      </w:pPr>
    </w:p>
    <w:p w:rsidR="00B4763F" w:rsidRPr="00B4763F" w:rsidRDefault="00B4763F" w:rsidP="00B4763F">
      <w:pPr>
        <w:ind w:left="1211"/>
        <w:jc w:val="both"/>
        <w:rPr>
          <w:rFonts w:eastAsia="Times New Roman"/>
        </w:rPr>
      </w:pPr>
    </w:p>
    <w:p w:rsidR="00B4763F" w:rsidRPr="00B4763F" w:rsidRDefault="00B4763F" w:rsidP="00B4763F">
      <w:pPr>
        <w:ind w:left="1211"/>
        <w:jc w:val="both"/>
        <w:rPr>
          <w:rFonts w:eastAsia="Times New Roman"/>
        </w:rPr>
      </w:pPr>
    </w:p>
    <w:p w:rsidR="00B4763F" w:rsidRPr="00B4763F" w:rsidRDefault="00B4763F" w:rsidP="00B4763F">
      <w:pPr>
        <w:ind w:left="1211"/>
        <w:jc w:val="both"/>
        <w:rPr>
          <w:rFonts w:eastAsia="Times New Roman"/>
        </w:rPr>
      </w:pPr>
    </w:p>
    <w:p w:rsidR="00B4763F" w:rsidRPr="00B4763F" w:rsidRDefault="00B4763F" w:rsidP="00B4763F">
      <w:pPr>
        <w:ind w:left="1211"/>
        <w:jc w:val="both"/>
        <w:rPr>
          <w:rFonts w:eastAsia="Times New Roman"/>
        </w:rPr>
      </w:pPr>
    </w:p>
    <w:p w:rsidR="00B4763F" w:rsidRPr="00B4763F" w:rsidRDefault="00B4763F" w:rsidP="00B4763F">
      <w:pPr>
        <w:ind w:left="1211"/>
        <w:jc w:val="both"/>
        <w:rPr>
          <w:rFonts w:eastAsia="Times New Roman"/>
        </w:rPr>
      </w:pPr>
    </w:p>
    <w:p w:rsidR="00B4763F" w:rsidRPr="00B4763F" w:rsidRDefault="00B4763F" w:rsidP="00B4763F">
      <w:pPr>
        <w:ind w:left="1211"/>
        <w:jc w:val="both"/>
        <w:rPr>
          <w:rFonts w:eastAsia="Times New Roman"/>
        </w:rPr>
      </w:pPr>
    </w:p>
    <w:p w:rsidR="00B4763F" w:rsidRPr="00B4763F" w:rsidRDefault="00B4763F" w:rsidP="00B4763F">
      <w:pPr>
        <w:widowControl w:val="0"/>
        <w:autoSpaceDE w:val="0"/>
        <w:autoSpaceDN w:val="0"/>
        <w:jc w:val="right"/>
        <w:rPr>
          <w:rFonts w:eastAsia="Times New Roman"/>
          <w:sz w:val="18"/>
          <w:szCs w:val="18"/>
        </w:rPr>
      </w:pPr>
    </w:p>
    <w:p w:rsidR="00B4763F" w:rsidRPr="00B4763F" w:rsidRDefault="00B4763F" w:rsidP="00B4763F">
      <w:pPr>
        <w:widowControl w:val="0"/>
        <w:autoSpaceDE w:val="0"/>
        <w:autoSpaceDN w:val="0"/>
        <w:jc w:val="right"/>
        <w:rPr>
          <w:rFonts w:eastAsia="Times New Roman"/>
          <w:sz w:val="18"/>
          <w:szCs w:val="18"/>
        </w:rPr>
      </w:pPr>
      <w:r w:rsidRPr="00B4763F">
        <w:rPr>
          <w:rFonts w:eastAsia="Times New Roman"/>
          <w:sz w:val="18"/>
          <w:szCs w:val="18"/>
        </w:rPr>
        <w:t xml:space="preserve">Таблица 2 </w:t>
      </w:r>
    </w:p>
    <w:tbl>
      <w:tblPr>
        <w:tblW w:w="15466" w:type="dxa"/>
        <w:tblInd w:w="93" w:type="dxa"/>
        <w:tblLayout w:type="fixed"/>
        <w:tblLook w:val="04A0" w:firstRow="1" w:lastRow="0" w:firstColumn="1" w:lastColumn="0" w:noHBand="0" w:noVBand="1"/>
      </w:tblPr>
      <w:tblGrid>
        <w:gridCol w:w="1103"/>
        <w:gridCol w:w="2140"/>
        <w:gridCol w:w="1308"/>
        <w:gridCol w:w="1375"/>
        <w:gridCol w:w="1240"/>
        <w:gridCol w:w="960"/>
        <w:gridCol w:w="1120"/>
        <w:gridCol w:w="1097"/>
        <w:gridCol w:w="1154"/>
        <w:gridCol w:w="960"/>
        <w:gridCol w:w="960"/>
        <w:gridCol w:w="960"/>
        <w:gridCol w:w="1089"/>
      </w:tblGrid>
      <w:tr w:rsidR="00B4763F" w:rsidRPr="00B4763F" w:rsidTr="00B4763F">
        <w:trPr>
          <w:trHeight w:val="315"/>
        </w:trPr>
        <w:tc>
          <w:tcPr>
            <w:tcW w:w="15466" w:type="dxa"/>
            <w:gridSpan w:val="13"/>
            <w:tcBorders>
              <w:top w:val="nil"/>
              <w:left w:val="nil"/>
              <w:bottom w:val="nil"/>
              <w:right w:val="nil"/>
            </w:tcBorders>
            <w:shd w:val="clear" w:color="auto" w:fill="auto"/>
            <w:noWrap/>
            <w:vAlign w:val="center"/>
            <w:hideMark/>
          </w:tcPr>
          <w:p w:rsidR="00B4763F" w:rsidRPr="00B4763F" w:rsidRDefault="00B4763F" w:rsidP="00B4763F">
            <w:pPr>
              <w:jc w:val="center"/>
              <w:rPr>
                <w:rFonts w:eastAsia="Times New Roman"/>
                <w:b/>
                <w:bCs/>
                <w:color w:val="000000"/>
              </w:rPr>
            </w:pPr>
            <w:r w:rsidRPr="00B4763F">
              <w:rPr>
                <w:rFonts w:eastAsia="Times New Roman"/>
                <w:b/>
                <w:bCs/>
                <w:color w:val="000000"/>
              </w:rPr>
              <w:t xml:space="preserve">Перечень основных мероприятий муниципальной программы </w:t>
            </w:r>
          </w:p>
        </w:tc>
      </w:tr>
      <w:tr w:rsidR="00B4763F" w:rsidRPr="00B4763F" w:rsidTr="00B4763F">
        <w:trPr>
          <w:trHeight w:val="375"/>
        </w:trPr>
        <w:tc>
          <w:tcPr>
            <w:tcW w:w="1103" w:type="dxa"/>
            <w:tcBorders>
              <w:top w:val="nil"/>
              <w:left w:val="nil"/>
              <w:bottom w:val="nil"/>
              <w:right w:val="nil"/>
            </w:tcBorders>
            <w:shd w:val="clear" w:color="auto" w:fill="auto"/>
            <w:noWrap/>
            <w:vAlign w:val="center"/>
            <w:hideMark/>
          </w:tcPr>
          <w:p w:rsidR="00B4763F" w:rsidRPr="00B4763F" w:rsidRDefault="00B4763F" w:rsidP="00B4763F">
            <w:pPr>
              <w:jc w:val="center"/>
              <w:rPr>
                <w:rFonts w:eastAsia="Times New Roman"/>
                <w:color w:val="000000"/>
                <w:sz w:val="28"/>
                <w:szCs w:val="28"/>
              </w:rPr>
            </w:pPr>
          </w:p>
        </w:tc>
        <w:tc>
          <w:tcPr>
            <w:tcW w:w="2140"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1308"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1375"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1240"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1120"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1097"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1154"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c>
          <w:tcPr>
            <w:tcW w:w="1089" w:type="dxa"/>
            <w:tcBorders>
              <w:top w:val="nil"/>
              <w:left w:val="nil"/>
              <w:bottom w:val="nil"/>
              <w:right w:val="nil"/>
            </w:tcBorders>
            <w:shd w:val="clear" w:color="auto" w:fill="auto"/>
            <w:noWrap/>
            <w:vAlign w:val="bottom"/>
            <w:hideMark/>
          </w:tcPr>
          <w:p w:rsidR="00B4763F" w:rsidRPr="00B4763F" w:rsidRDefault="00B4763F" w:rsidP="00B4763F">
            <w:pPr>
              <w:rPr>
                <w:rFonts w:ascii="Calibri" w:eastAsia="Times New Roman" w:hAnsi="Calibri"/>
                <w:color w:val="000000"/>
                <w:sz w:val="22"/>
                <w:szCs w:val="22"/>
              </w:rPr>
            </w:pPr>
          </w:p>
        </w:tc>
      </w:tr>
      <w:tr w:rsidR="00B4763F" w:rsidRPr="00B4763F" w:rsidTr="00B4763F">
        <w:trPr>
          <w:trHeight w:val="1365"/>
        </w:trPr>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Номер основного мероприятия</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Основные мероприятия муниципальной программы (их связь с целевыми показателями муниципальной 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Ответственный исполнитель/соисполнитель</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Источники финансирования</w:t>
            </w:r>
          </w:p>
        </w:tc>
        <w:tc>
          <w:tcPr>
            <w:tcW w:w="9540" w:type="dxa"/>
            <w:gridSpan w:val="9"/>
            <w:tcBorders>
              <w:top w:val="single" w:sz="4" w:space="0" w:color="auto"/>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Финансовые затраты на реализацию  (тыс. рублей)</w:t>
            </w:r>
          </w:p>
        </w:tc>
      </w:tr>
      <w:tr w:rsidR="00B4763F" w:rsidRPr="00B4763F" w:rsidTr="00B4763F">
        <w:trPr>
          <w:trHeight w:val="300"/>
        </w:trPr>
        <w:tc>
          <w:tcPr>
            <w:tcW w:w="1103" w:type="dxa"/>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6"/>
                <w:szCs w:val="16"/>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6"/>
                <w:szCs w:val="16"/>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всего</w:t>
            </w:r>
          </w:p>
        </w:tc>
        <w:tc>
          <w:tcPr>
            <w:tcW w:w="8300" w:type="dxa"/>
            <w:gridSpan w:val="8"/>
            <w:tcBorders>
              <w:top w:val="single" w:sz="4" w:space="0" w:color="auto"/>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в том числе</w:t>
            </w:r>
          </w:p>
        </w:tc>
      </w:tr>
      <w:tr w:rsidR="00B4763F" w:rsidRPr="00B4763F" w:rsidTr="00B4763F">
        <w:trPr>
          <w:trHeight w:val="450"/>
        </w:trPr>
        <w:tc>
          <w:tcPr>
            <w:tcW w:w="1103" w:type="dxa"/>
            <w:tcBorders>
              <w:top w:val="nil"/>
              <w:left w:val="single" w:sz="4" w:space="0" w:color="auto"/>
              <w:bottom w:val="single" w:sz="4" w:space="0" w:color="auto"/>
              <w:right w:val="single" w:sz="4" w:space="0" w:color="auto"/>
            </w:tcBorders>
            <w:shd w:val="clear" w:color="auto" w:fill="auto"/>
            <w:hideMark/>
          </w:tcPr>
          <w:p w:rsidR="00B4763F" w:rsidRPr="00B4763F" w:rsidRDefault="00B4763F" w:rsidP="00B4763F">
            <w:pPr>
              <w:rPr>
                <w:rFonts w:ascii="Calibri" w:eastAsia="Times New Roman" w:hAnsi="Calibri"/>
                <w:color w:val="000000"/>
                <w:sz w:val="22"/>
                <w:szCs w:val="22"/>
              </w:rPr>
            </w:pPr>
            <w:r w:rsidRPr="00B4763F">
              <w:rPr>
                <w:rFonts w:ascii="Calibri" w:eastAsia="Times New Roman" w:hAnsi="Calibri"/>
                <w:color w:val="000000"/>
                <w:sz w:val="22"/>
                <w:szCs w:val="22"/>
              </w:rPr>
              <w:t> </w:t>
            </w:r>
          </w:p>
        </w:tc>
        <w:tc>
          <w:tcPr>
            <w:tcW w:w="2140" w:type="dxa"/>
            <w:tcBorders>
              <w:top w:val="nil"/>
              <w:left w:val="nil"/>
              <w:bottom w:val="single" w:sz="4" w:space="0" w:color="auto"/>
              <w:right w:val="single" w:sz="4" w:space="0" w:color="auto"/>
            </w:tcBorders>
            <w:shd w:val="clear" w:color="auto" w:fill="auto"/>
            <w:hideMark/>
          </w:tcPr>
          <w:p w:rsidR="00B4763F" w:rsidRPr="00B4763F" w:rsidRDefault="00B4763F" w:rsidP="00B4763F">
            <w:pPr>
              <w:rPr>
                <w:rFonts w:ascii="Calibri" w:eastAsia="Times New Roman" w:hAnsi="Calibri"/>
                <w:color w:val="000000"/>
                <w:sz w:val="22"/>
                <w:szCs w:val="22"/>
              </w:rPr>
            </w:pPr>
            <w:r w:rsidRPr="00B4763F">
              <w:rPr>
                <w:rFonts w:ascii="Calibri" w:eastAsia="Times New Roman" w:hAnsi="Calibri"/>
                <w:color w:val="000000"/>
                <w:sz w:val="22"/>
                <w:szCs w:val="22"/>
              </w:rPr>
              <w:t> </w:t>
            </w:r>
          </w:p>
        </w:tc>
        <w:tc>
          <w:tcPr>
            <w:tcW w:w="1308" w:type="dxa"/>
            <w:tcBorders>
              <w:top w:val="nil"/>
              <w:left w:val="nil"/>
              <w:bottom w:val="single" w:sz="4" w:space="0" w:color="auto"/>
              <w:right w:val="single" w:sz="4" w:space="0" w:color="auto"/>
            </w:tcBorders>
            <w:shd w:val="clear" w:color="auto" w:fill="auto"/>
            <w:hideMark/>
          </w:tcPr>
          <w:p w:rsidR="00B4763F" w:rsidRPr="00B4763F" w:rsidRDefault="00B4763F" w:rsidP="00B4763F">
            <w:pPr>
              <w:rPr>
                <w:rFonts w:ascii="Calibri" w:eastAsia="Times New Roman" w:hAnsi="Calibri"/>
                <w:color w:val="000000"/>
                <w:sz w:val="22"/>
                <w:szCs w:val="22"/>
              </w:rPr>
            </w:pPr>
            <w:r w:rsidRPr="00B4763F">
              <w:rPr>
                <w:rFonts w:ascii="Calibri" w:eastAsia="Times New Roman" w:hAnsi="Calibri"/>
                <w:color w:val="000000"/>
                <w:sz w:val="22"/>
                <w:szCs w:val="22"/>
              </w:rPr>
              <w:t> </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6"/>
                <w:szCs w:val="16"/>
              </w:rPr>
            </w:pPr>
          </w:p>
        </w:tc>
        <w:tc>
          <w:tcPr>
            <w:tcW w:w="12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2019 год</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2020 год</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2021 год</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2022 год</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2023 год</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2024 год</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2025 год</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6"/>
                <w:szCs w:val="16"/>
              </w:rPr>
            </w:pPr>
            <w:r w:rsidRPr="00B4763F">
              <w:rPr>
                <w:rFonts w:eastAsia="Times New Roman"/>
                <w:color w:val="000000"/>
                <w:sz w:val="16"/>
                <w:szCs w:val="16"/>
              </w:rPr>
              <w:t>2026-2030 годы</w:t>
            </w:r>
          </w:p>
        </w:tc>
      </w:tr>
      <w:tr w:rsidR="00B4763F" w:rsidRPr="00B4763F" w:rsidTr="00B4763F">
        <w:trPr>
          <w:trHeight w:val="315"/>
        </w:trPr>
        <w:tc>
          <w:tcPr>
            <w:tcW w:w="124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Задача 1.  «Содержание муниципального жилищного фонда в рамках реализации полномочий собственника муниципального жилищного фонда»</w:t>
            </w:r>
          </w:p>
        </w:tc>
        <w:tc>
          <w:tcPr>
            <w:tcW w:w="3009" w:type="dxa"/>
            <w:gridSpan w:val="3"/>
            <w:tcBorders>
              <w:top w:val="single" w:sz="4" w:space="0" w:color="auto"/>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rPr>
            </w:pPr>
            <w:r w:rsidRPr="00B4763F">
              <w:rPr>
                <w:rFonts w:eastAsia="Times New Roman"/>
                <w:color w:val="000000"/>
              </w:rPr>
              <w:t> </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1.1.</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Основное мероприятие 1.1. «Капитальный и (или) текущий ремонт муниципального жилищного фонда»</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20 561,72</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3 262,08</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1 966,60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1 963,57</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1 369,47</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1 500,00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7 500,00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Бюджет ХМАО - Югры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20 561,72</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3 262,08</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1 966,60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1 963,57</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1 369,47</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1 500,00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7 500,00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 xml:space="preserve">Иные внебюджетные источники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21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Итого по задаче 1</w:t>
            </w:r>
          </w:p>
        </w:tc>
        <w:tc>
          <w:tcPr>
            <w:tcW w:w="1308"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Всего: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20 561,72</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3 262,08</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1 966,60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1 963,57</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1 369,47</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1 500,00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7 500,00</w:t>
            </w:r>
          </w:p>
        </w:tc>
      </w:tr>
      <w:tr w:rsidR="00B4763F" w:rsidRPr="00B4763F" w:rsidTr="00B4763F">
        <w:trPr>
          <w:trHeight w:val="315"/>
        </w:trPr>
        <w:tc>
          <w:tcPr>
            <w:tcW w:w="1546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Задача 2.</w:t>
            </w:r>
            <w:r w:rsidRPr="00B4763F">
              <w:rPr>
                <w:rFonts w:eastAsia="Times New Roman"/>
                <w:color w:val="000000"/>
              </w:rPr>
              <w:t xml:space="preserve">  </w:t>
            </w:r>
            <w:r w:rsidRPr="00B4763F">
              <w:rPr>
                <w:rFonts w:eastAsia="Times New Roman"/>
                <w:color w:val="000000"/>
                <w:sz w:val="18"/>
                <w:szCs w:val="18"/>
              </w:rPr>
              <w:t>«Улучшение качества благоустройства городской территории, совершенствование процесса управления ее содержанием»</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2.1.</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Основное мероприятие 2.1. «Организация освещения улиц городского поселения </w:t>
            </w:r>
            <w:proofErr w:type="gramStart"/>
            <w:r w:rsidRPr="00B4763F">
              <w:rPr>
                <w:rFonts w:eastAsia="Times New Roman"/>
                <w:color w:val="000000"/>
                <w:sz w:val="18"/>
                <w:szCs w:val="18"/>
              </w:rPr>
              <w:t>Советский</w:t>
            </w:r>
            <w:proofErr w:type="gramEnd"/>
            <w:r w:rsidRPr="00B4763F">
              <w:rPr>
                <w:rFonts w:eastAsia="Times New Roman"/>
                <w:color w:val="000000"/>
                <w:sz w:val="18"/>
                <w:szCs w:val="18"/>
              </w:rPr>
              <w:t>»</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367 168,09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24 087,80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26 146,90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30 311,71</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30 621,68</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32 000,00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32 000,00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32 000,00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160 000,00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367 168,09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24 087,80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26 146,90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30 311,71</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30 621,68</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32 000,00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32 000,00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32 000,00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160 000,00</w:t>
            </w:r>
          </w:p>
        </w:tc>
      </w:tr>
      <w:tr w:rsidR="00B4763F" w:rsidRPr="00B4763F" w:rsidTr="00B4763F">
        <w:trPr>
          <w:trHeight w:val="855"/>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2.2.</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Основное мероприятие 2.2. «Организация  озеленения территории городского поселения </w:t>
            </w:r>
            <w:proofErr w:type="gramStart"/>
            <w:r w:rsidRPr="00B4763F">
              <w:rPr>
                <w:rFonts w:eastAsia="Times New Roman"/>
                <w:color w:val="000000"/>
                <w:sz w:val="18"/>
                <w:szCs w:val="18"/>
              </w:rPr>
              <w:t>Советский</w:t>
            </w:r>
            <w:proofErr w:type="gramEnd"/>
            <w:r w:rsidRPr="00B4763F">
              <w:rPr>
                <w:rFonts w:eastAsia="Times New Roman"/>
                <w:color w:val="000000"/>
                <w:sz w:val="18"/>
                <w:szCs w:val="18"/>
              </w:rPr>
              <w:t>»</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40 724,63</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2 791,83</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3 082,80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3 400,00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3 450,00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3 500,00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17 500,00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40 724,63</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2 791,83</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3 082,80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3 400,00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3 450,00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3 500,00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3 500,00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17 500,00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2.3.</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СОВРЕМЕННАЯ ГОРОДСКАЯ СРЕДА</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325 974,18</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9 227,41</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10 066,00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40 251,50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189 435,26</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9 269,78</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9 674,89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9 674,89</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48 374,45</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109 708,32</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3 238,82</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3 533,20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2 843,10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73 067,50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3 253,70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3 396,00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3 396,00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16 980,00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170 778,79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5 065,85</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5 526,20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23 642,64</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94 275,20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5 089,10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5 311,40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5 311,40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26 557,00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45 487,07</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922,74</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1 006,60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13 765,76</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22 092,56</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926,98</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967,49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967,49</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4 837,45</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Благоустройство </w:t>
            </w:r>
            <w:proofErr w:type="spellStart"/>
            <w:r w:rsidRPr="00B4763F">
              <w:rPr>
                <w:rFonts w:eastAsia="Times New Roman"/>
                <w:color w:val="000000"/>
                <w:sz w:val="18"/>
                <w:szCs w:val="18"/>
              </w:rPr>
              <w:t>доровых</w:t>
            </w:r>
            <w:proofErr w:type="spellEnd"/>
            <w:r w:rsidRPr="00B4763F">
              <w:rPr>
                <w:rFonts w:eastAsia="Times New Roman"/>
                <w:color w:val="000000"/>
                <w:sz w:val="18"/>
                <w:szCs w:val="18"/>
              </w:rPr>
              <w:t xml:space="preserve"> территорий, общественных мест</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71 847,40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5 579,49</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4 844,50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1 847,32</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3 576,09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7 000,00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7 000,00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7 000,00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35 000,00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4 886,19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4 886,19</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66 961,21</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693,30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4 844,50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1 847,32</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3 576,09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7 000,00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7 000,00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7 000,00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35 000,00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2.4.</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Инициативное </w:t>
            </w:r>
            <w:r w:rsidRPr="00B4763F">
              <w:rPr>
                <w:rFonts w:eastAsia="Times New Roman"/>
                <w:color w:val="000000"/>
                <w:sz w:val="18"/>
                <w:szCs w:val="18"/>
              </w:rPr>
              <w:lastRenderedPageBreak/>
              <w:t>бюджетирование</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lastRenderedPageBreak/>
              <w:t xml:space="preserve">Начальник </w:t>
            </w:r>
            <w:r w:rsidRPr="00B4763F">
              <w:rPr>
                <w:rFonts w:eastAsia="Times New Roman"/>
                <w:color w:val="000000"/>
                <w:sz w:val="18"/>
                <w:szCs w:val="18"/>
              </w:rPr>
              <w:lastRenderedPageBreak/>
              <w:t>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lastRenderedPageBreak/>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14 285,71</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14 285,71</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9 985,71</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9 985,71</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3 300,00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3 300,00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1 000,00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2.5.</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Участие в организации деятельности по накоплению и транспортированию твердых коммунальных отходов ТКО субвенции </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24 645,58</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1 227,87</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1 815,84</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3 401,87</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2 200,00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10 000,00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1 237,59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1 207,87</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14,84</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14,88</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23 407,99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1 801,00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3 386,99</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2 200,00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10 000,00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Лесоустроительные работы в городских лесах</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4 016,35</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1 300,00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1 293,50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1 422,85</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000000"/>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585"/>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000000"/>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000000"/>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4 016,35</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1 300,00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1 293,50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1 422,85</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000000"/>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2.7.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Субсидии ТОС</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sz w:val="18"/>
                <w:szCs w:val="18"/>
              </w:rPr>
            </w:pPr>
            <w:r w:rsidRPr="00B4763F">
              <w:rPr>
                <w:rFonts w:eastAsia="Times New Roman"/>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1 000,00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1 000,00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sz w:val="18"/>
                <w:szCs w:val="18"/>
              </w:rPr>
            </w:pPr>
            <w:r w:rsidRPr="00B4763F">
              <w:rPr>
                <w:rFonts w:eastAsia="Times New Roman"/>
                <w:b/>
                <w:bCs/>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sz w:val="18"/>
                <w:szCs w:val="18"/>
              </w:rPr>
            </w:pPr>
          </w:p>
        </w:tc>
        <w:tc>
          <w:tcPr>
            <w:tcW w:w="2140" w:type="dxa"/>
            <w:vMerge/>
            <w:tcBorders>
              <w:top w:val="nil"/>
              <w:left w:val="single" w:sz="4" w:space="0" w:color="auto"/>
              <w:bottom w:val="single" w:sz="4" w:space="0" w:color="000000"/>
              <w:right w:val="single" w:sz="4" w:space="0" w:color="auto"/>
            </w:tcBorders>
            <w:vAlign w:val="center"/>
            <w:hideMark/>
          </w:tcPr>
          <w:p w:rsidR="00B4763F" w:rsidRPr="00B4763F" w:rsidRDefault="00B4763F" w:rsidP="00B4763F">
            <w:pPr>
              <w:rPr>
                <w:rFonts w:eastAsia="Times New Roman"/>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sz w:val="18"/>
                <w:szCs w:val="18"/>
              </w:rPr>
            </w:pPr>
            <w:r w:rsidRPr="00B4763F">
              <w:rPr>
                <w:rFonts w:eastAsia="Times New Roman"/>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sz w:val="18"/>
                <w:szCs w:val="18"/>
              </w:rPr>
            </w:pPr>
          </w:p>
        </w:tc>
        <w:tc>
          <w:tcPr>
            <w:tcW w:w="2140" w:type="dxa"/>
            <w:vMerge/>
            <w:tcBorders>
              <w:top w:val="nil"/>
              <w:left w:val="single" w:sz="4" w:space="0" w:color="auto"/>
              <w:bottom w:val="single" w:sz="4" w:space="0" w:color="000000"/>
              <w:right w:val="single" w:sz="4" w:space="0" w:color="auto"/>
            </w:tcBorders>
            <w:vAlign w:val="center"/>
            <w:hideMark/>
          </w:tcPr>
          <w:p w:rsidR="00B4763F" w:rsidRPr="00B4763F" w:rsidRDefault="00B4763F" w:rsidP="00B4763F">
            <w:pPr>
              <w:rPr>
                <w:rFonts w:eastAsia="Times New Roman"/>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sz w:val="18"/>
                <w:szCs w:val="18"/>
              </w:rPr>
            </w:pPr>
            <w:r w:rsidRPr="00B4763F">
              <w:rPr>
                <w:rFonts w:eastAsia="Times New Roman"/>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sz w:val="18"/>
                <w:szCs w:val="18"/>
              </w:rPr>
            </w:pPr>
          </w:p>
        </w:tc>
        <w:tc>
          <w:tcPr>
            <w:tcW w:w="2140" w:type="dxa"/>
            <w:vMerge/>
            <w:tcBorders>
              <w:top w:val="nil"/>
              <w:left w:val="single" w:sz="4" w:space="0" w:color="auto"/>
              <w:bottom w:val="single" w:sz="4" w:space="0" w:color="000000"/>
              <w:right w:val="single" w:sz="4" w:space="0" w:color="auto"/>
            </w:tcBorders>
            <w:vAlign w:val="center"/>
            <w:hideMark/>
          </w:tcPr>
          <w:p w:rsidR="00B4763F" w:rsidRPr="00B4763F" w:rsidRDefault="00B4763F" w:rsidP="00B4763F">
            <w:pPr>
              <w:rPr>
                <w:rFonts w:eastAsia="Times New Roman"/>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sz w:val="18"/>
                <w:szCs w:val="18"/>
              </w:rPr>
            </w:pPr>
            <w:r w:rsidRPr="00B4763F">
              <w:rPr>
                <w:rFonts w:eastAsia="Times New Roman"/>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1 000,00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1 000,00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sz w:val="18"/>
                <w:szCs w:val="18"/>
              </w:rPr>
            </w:pPr>
          </w:p>
        </w:tc>
        <w:tc>
          <w:tcPr>
            <w:tcW w:w="2140" w:type="dxa"/>
            <w:vMerge/>
            <w:tcBorders>
              <w:top w:val="nil"/>
              <w:left w:val="single" w:sz="4" w:space="0" w:color="auto"/>
              <w:bottom w:val="single" w:sz="4" w:space="0" w:color="000000"/>
              <w:right w:val="single" w:sz="4" w:space="0" w:color="auto"/>
            </w:tcBorders>
            <w:vAlign w:val="center"/>
            <w:hideMark/>
          </w:tcPr>
          <w:p w:rsidR="00B4763F" w:rsidRPr="00B4763F" w:rsidRDefault="00B4763F" w:rsidP="00B4763F">
            <w:pPr>
              <w:rPr>
                <w:rFonts w:eastAsia="Times New Roman"/>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sz w:val="18"/>
                <w:szCs w:val="18"/>
              </w:rPr>
            </w:pPr>
            <w:r w:rsidRPr="00B4763F">
              <w:rPr>
                <w:rFonts w:eastAsia="Times New Roman"/>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2.8.</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«Прочие мероприятия по благоустройству» по отделу ОГХ</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234 687,57</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22 064,42</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15 803,09</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21 952,39</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12 955,51</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20 250,99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20 237,31</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20 237,31</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101 186,55</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2 625,94</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236,59</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243,66</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233,53</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250,99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237,31</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237,31</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1 186,55</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232 061,63</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22 064,42</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sz w:val="18"/>
                <w:szCs w:val="18"/>
              </w:rPr>
            </w:pPr>
            <w:r w:rsidRPr="00B4763F">
              <w:rPr>
                <w:rFonts w:eastAsia="Times New Roman"/>
                <w:sz w:val="18"/>
                <w:szCs w:val="18"/>
              </w:rPr>
              <w:t>15 566,50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21 708,73</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12 721,98</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100 000,00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2.9.</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«Прочие мероприятия по благоустройству» по отделу ОГХ</w:t>
            </w:r>
            <w:r w:rsidRPr="00B4763F">
              <w:rPr>
                <w:rFonts w:eastAsia="Times New Roman"/>
                <w:b/>
                <w:bCs/>
                <w:color w:val="000000"/>
                <w:sz w:val="18"/>
                <w:szCs w:val="18"/>
              </w:rPr>
              <w:t xml:space="preserve"> МБУ «ГЦУ»</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Начальник ОГХ Администрации городского поселения Советский</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208 311,63</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5 280,78</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6 750,01</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16 691,59</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19 589,25</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20 000,00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20 000,00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20 000,00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100 000,00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208 311,63</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5 280,78</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6 750,01</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16 691,59</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19 589,25</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20 000,00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100 000,00</w:t>
            </w:r>
          </w:p>
        </w:tc>
      </w:tr>
      <w:tr w:rsidR="00B4763F" w:rsidRPr="00B4763F" w:rsidTr="00B4763F">
        <w:trPr>
          <w:trHeight w:val="720"/>
        </w:trPr>
        <w:tc>
          <w:tcPr>
            <w:tcW w:w="1103"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1103" w:type="dxa"/>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21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Итого по задаче 2</w:t>
            </w:r>
          </w:p>
        </w:tc>
        <w:tc>
          <w:tcPr>
            <w:tcW w:w="1308"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Всего: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1 292 661,14</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71 559,60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69 802,64</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134 564,94</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261 827,79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94 020,77</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94 412,20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94 412,20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sz w:val="18"/>
                <w:szCs w:val="18"/>
              </w:rPr>
            </w:pPr>
            <w:r w:rsidRPr="00B4763F">
              <w:rPr>
                <w:rFonts w:eastAsia="Times New Roman"/>
                <w:b/>
                <w:bCs/>
                <w:sz w:val="18"/>
                <w:szCs w:val="18"/>
              </w:rPr>
              <w:t>472 061,00</w:t>
            </w:r>
          </w:p>
        </w:tc>
      </w:tr>
      <w:tr w:rsidR="00B4763F" w:rsidRPr="00B4763F" w:rsidTr="00B4763F">
        <w:trPr>
          <w:trHeight w:val="300"/>
        </w:trPr>
        <w:tc>
          <w:tcPr>
            <w:tcW w:w="3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 по муниципальной программе:</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1 313 222,86</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74 821,68</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71 769,24</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136 528,51</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263 197,26</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95 520,77</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95 912,20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95 912,20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b/>
                <w:bCs/>
                <w:color w:val="000000"/>
                <w:sz w:val="18"/>
                <w:szCs w:val="18"/>
              </w:rPr>
            </w:pPr>
            <w:r w:rsidRPr="00B4763F">
              <w:rPr>
                <w:rFonts w:eastAsia="Times New Roman"/>
                <w:b/>
                <w:bCs/>
                <w:color w:val="000000"/>
                <w:sz w:val="18"/>
                <w:szCs w:val="18"/>
              </w:rPr>
              <w:t>479 561,00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109 708,32</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3 238,82</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3 533,20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2 843,10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73 067,50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3 253,70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3 396,00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3 396,00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16 980,00</w:t>
            </w:r>
          </w:p>
        </w:tc>
      </w:tr>
      <w:tr w:rsidR="00B4763F" w:rsidRPr="00B4763F" w:rsidTr="00B4763F">
        <w:trPr>
          <w:trHeight w:val="585"/>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Бюджет ХМАО - Югры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189 514,22</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11 159,91</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5 777,63</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33 886,89</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94 508,73</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5 340,09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5 548,71</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5 548,71</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27 743,55</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Бюджет г. </w:t>
            </w:r>
            <w:proofErr w:type="gramStart"/>
            <w:r w:rsidRPr="00B4763F">
              <w:rPr>
                <w:rFonts w:eastAsia="Times New Roman"/>
                <w:color w:val="000000"/>
                <w:sz w:val="18"/>
                <w:szCs w:val="18"/>
              </w:rPr>
              <w:t>п</w:t>
            </w:r>
            <w:proofErr w:type="gramEnd"/>
            <w:r w:rsidRPr="00B4763F">
              <w:rPr>
                <w:rFonts w:eastAsia="Times New Roman"/>
                <w:color w:val="000000"/>
                <w:sz w:val="18"/>
                <w:szCs w:val="18"/>
              </w:rPr>
              <w:t xml:space="preserve">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1 013 000,32</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60 422,95</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62 458,41</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98 798,52</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95 621,03</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86 926,98</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86 967,49</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86 967,49</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434 837,45</w:t>
            </w:r>
          </w:p>
        </w:tc>
      </w:tr>
      <w:tr w:rsidR="00B4763F" w:rsidRPr="00B4763F" w:rsidTr="00B4763F">
        <w:trPr>
          <w:trHeight w:val="72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1 000,00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1 000,00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right"/>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32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 том числе:</w:t>
            </w:r>
          </w:p>
        </w:tc>
        <w:tc>
          <w:tcPr>
            <w:tcW w:w="1308"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r>
      <w:tr w:rsidR="00B4763F" w:rsidRPr="00B4763F" w:rsidTr="00B4763F">
        <w:trPr>
          <w:trHeight w:val="300"/>
        </w:trPr>
        <w:tc>
          <w:tcPr>
            <w:tcW w:w="3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Портфели проектов и проекты, направленные том числе на реализацию национальных и федеральных проектов Российской Федерации:</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3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Федеральный бюджет</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57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3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Прочие расходы:</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51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Бюджет ХМАО - Югры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300"/>
        </w:trPr>
        <w:tc>
          <w:tcPr>
            <w:tcW w:w="32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lastRenderedPageBreak/>
              <w:t>В том числе:</w:t>
            </w:r>
          </w:p>
        </w:tc>
        <w:tc>
          <w:tcPr>
            <w:tcW w:w="1308"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r>
      <w:tr w:rsidR="00B4763F" w:rsidRPr="00B4763F" w:rsidTr="00B4763F">
        <w:trPr>
          <w:trHeight w:val="300"/>
        </w:trPr>
        <w:tc>
          <w:tcPr>
            <w:tcW w:w="3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b/>
                <w:bCs/>
                <w:color w:val="000000"/>
                <w:sz w:val="18"/>
                <w:szCs w:val="18"/>
              </w:rPr>
            </w:pPr>
            <w:r w:rsidRPr="00B4763F">
              <w:rPr>
                <w:rFonts w:eastAsia="Times New Roman"/>
                <w:b/>
                <w:bCs/>
                <w:color w:val="000000"/>
                <w:sz w:val="18"/>
                <w:szCs w:val="18"/>
              </w:rPr>
              <w:t>0,00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 xml:space="preserve">Федеральный бюджет </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57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Бюджет ХМАО - Югры</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48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rPr>
                <w:rFonts w:eastAsia="Times New Roman"/>
                <w:color w:val="000000"/>
                <w:sz w:val="18"/>
                <w:szCs w:val="18"/>
              </w:rPr>
            </w:pPr>
            <w:r w:rsidRPr="00B4763F">
              <w:rPr>
                <w:rFonts w:eastAsia="Times New Roman"/>
                <w:color w:val="000000"/>
                <w:sz w:val="18"/>
                <w:szCs w:val="18"/>
              </w:rPr>
              <w:t>Бюджет г. п. Советский</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r w:rsidR="00B4763F" w:rsidRPr="00B4763F" w:rsidTr="00B4763F">
        <w:trPr>
          <w:trHeight w:val="720"/>
        </w:trPr>
        <w:tc>
          <w:tcPr>
            <w:tcW w:w="3243" w:type="dxa"/>
            <w:gridSpan w:val="2"/>
            <w:vMerge/>
            <w:tcBorders>
              <w:top w:val="single" w:sz="4" w:space="0" w:color="auto"/>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08" w:type="dxa"/>
            <w:vMerge/>
            <w:tcBorders>
              <w:top w:val="nil"/>
              <w:left w:val="single" w:sz="4" w:space="0" w:color="auto"/>
              <w:bottom w:val="single" w:sz="4" w:space="0" w:color="auto"/>
              <w:right w:val="single" w:sz="4" w:space="0" w:color="auto"/>
            </w:tcBorders>
            <w:vAlign w:val="center"/>
            <w:hideMark/>
          </w:tcPr>
          <w:p w:rsidR="00B4763F" w:rsidRPr="00B4763F" w:rsidRDefault="00B4763F" w:rsidP="00B4763F">
            <w:pPr>
              <w:rPr>
                <w:rFonts w:eastAsia="Times New Roman"/>
                <w:color w:val="00000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both"/>
              <w:rPr>
                <w:rFonts w:eastAsia="Times New Roman"/>
                <w:color w:val="000000"/>
                <w:sz w:val="18"/>
                <w:szCs w:val="18"/>
              </w:rPr>
            </w:pPr>
            <w:r w:rsidRPr="00B4763F">
              <w:rPr>
                <w:rFonts w:eastAsia="Times New Roman"/>
                <w:color w:val="000000"/>
                <w:sz w:val="18"/>
                <w:szCs w:val="18"/>
              </w:rPr>
              <w:t>Иные 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97"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154"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c>
          <w:tcPr>
            <w:tcW w:w="1089" w:type="dxa"/>
            <w:tcBorders>
              <w:top w:val="nil"/>
              <w:left w:val="nil"/>
              <w:bottom w:val="single" w:sz="4" w:space="0" w:color="auto"/>
              <w:right w:val="single" w:sz="4" w:space="0" w:color="auto"/>
            </w:tcBorders>
            <w:shd w:val="clear" w:color="auto" w:fill="auto"/>
            <w:vAlign w:val="center"/>
            <w:hideMark/>
          </w:tcPr>
          <w:p w:rsidR="00B4763F" w:rsidRPr="00B4763F" w:rsidRDefault="00B4763F" w:rsidP="00B4763F">
            <w:pPr>
              <w:jc w:val="center"/>
              <w:rPr>
                <w:rFonts w:eastAsia="Times New Roman"/>
                <w:color w:val="000000"/>
                <w:sz w:val="18"/>
                <w:szCs w:val="18"/>
              </w:rPr>
            </w:pPr>
            <w:r w:rsidRPr="00B4763F">
              <w:rPr>
                <w:rFonts w:eastAsia="Times New Roman"/>
                <w:color w:val="000000"/>
                <w:sz w:val="18"/>
                <w:szCs w:val="18"/>
              </w:rPr>
              <w:t>0,00</w:t>
            </w:r>
          </w:p>
        </w:tc>
      </w:tr>
    </w:tbl>
    <w:p w:rsidR="00B4763F" w:rsidRPr="00B4763F" w:rsidRDefault="00B4763F" w:rsidP="00B4763F">
      <w:pPr>
        <w:widowControl w:val="0"/>
        <w:autoSpaceDE w:val="0"/>
        <w:autoSpaceDN w:val="0"/>
        <w:jc w:val="right"/>
        <w:rPr>
          <w:rFonts w:eastAsia="Times New Roman"/>
        </w:rPr>
      </w:pPr>
    </w:p>
    <w:p w:rsidR="00B4763F" w:rsidRPr="00B4763F" w:rsidRDefault="00B4763F" w:rsidP="00B4763F">
      <w:pPr>
        <w:jc w:val="right"/>
        <w:rPr>
          <w:rFonts w:eastAsia="Times New Roman"/>
          <w:sz w:val="18"/>
          <w:szCs w:val="18"/>
        </w:rPr>
      </w:pPr>
      <w:r w:rsidRPr="00B4763F">
        <w:rPr>
          <w:rFonts w:eastAsia="Times New Roman"/>
          <w:sz w:val="18"/>
          <w:szCs w:val="18"/>
        </w:rPr>
        <w:t xml:space="preserve">Таблица 3 </w:t>
      </w:r>
    </w:p>
    <w:p w:rsidR="00B4763F" w:rsidRPr="00B4763F" w:rsidRDefault="00B4763F" w:rsidP="00B4763F">
      <w:pPr>
        <w:jc w:val="center"/>
        <w:rPr>
          <w:rFonts w:eastAsia="Times New Roman"/>
          <w:sz w:val="18"/>
          <w:szCs w:val="18"/>
        </w:rPr>
      </w:pPr>
    </w:p>
    <w:p w:rsidR="00B4763F" w:rsidRPr="00B4763F" w:rsidRDefault="00B4763F" w:rsidP="00B4763F">
      <w:pPr>
        <w:jc w:val="center"/>
        <w:rPr>
          <w:rFonts w:eastAsia="Times New Roman"/>
          <w:sz w:val="18"/>
          <w:szCs w:val="18"/>
        </w:rPr>
      </w:pPr>
      <w:r w:rsidRPr="00B4763F">
        <w:rPr>
          <w:rFonts w:eastAsia="Times New Roman"/>
          <w:sz w:val="18"/>
          <w:szCs w:val="18"/>
        </w:rPr>
        <w:t xml:space="preserve">Характеристика основных мероприятий муниципальной программы, </w:t>
      </w:r>
    </w:p>
    <w:p w:rsidR="00B4763F" w:rsidRPr="00B4763F" w:rsidRDefault="00B4763F" w:rsidP="00B4763F">
      <w:pPr>
        <w:jc w:val="center"/>
        <w:rPr>
          <w:rFonts w:eastAsia="Times New Roman"/>
          <w:sz w:val="18"/>
          <w:szCs w:val="18"/>
        </w:rPr>
      </w:pPr>
      <w:r w:rsidRPr="00B4763F">
        <w:rPr>
          <w:rFonts w:eastAsia="Times New Roman"/>
          <w:sz w:val="18"/>
          <w:szCs w:val="18"/>
        </w:rPr>
        <w:t>их связь с целевыми показателями</w:t>
      </w:r>
    </w:p>
    <w:p w:rsidR="00B4763F" w:rsidRPr="00B4763F" w:rsidRDefault="00B4763F" w:rsidP="00B4763F">
      <w:pPr>
        <w:jc w:val="center"/>
        <w:rPr>
          <w:rFonts w:eastAsia="Times New Roman"/>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804"/>
        <w:gridCol w:w="4111"/>
        <w:gridCol w:w="2835"/>
        <w:gridCol w:w="3543"/>
      </w:tblGrid>
      <w:tr w:rsidR="00B4763F" w:rsidRPr="00B4763F" w:rsidTr="00B4763F">
        <w:trPr>
          <w:trHeight w:val="293"/>
        </w:trPr>
        <w:tc>
          <w:tcPr>
            <w:tcW w:w="557" w:type="dxa"/>
            <w:vMerge w:val="restart"/>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 xml:space="preserve">№ </w:t>
            </w:r>
            <w:proofErr w:type="gramStart"/>
            <w:r w:rsidRPr="00B4763F">
              <w:rPr>
                <w:rFonts w:eastAsia="Times New Roman"/>
                <w:sz w:val="18"/>
                <w:szCs w:val="18"/>
              </w:rPr>
              <w:t>п</w:t>
            </w:r>
            <w:proofErr w:type="gramEnd"/>
            <w:r w:rsidRPr="00B4763F">
              <w:rPr>
                <w:rFonts w:eastAsia="Times New Roman"/>
                <w:sz w:val="18"/>
                <w:szCs w:val="18"/>
              </w:rPr>
              <w:t>/п</w:t>
            </w:r>
          </w:p>
        </w:tc>
        <w:tc>
          <w:tcPr>
            <w:tcW w:w="10750" w:type="dxa"/>
            <w:gridSpan w:val="3"/>
            <w:vMerge w:val="restart"/>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Основные мероприятия</w:t>
            </w:r>
          </w:p>
        </w:tc>
        <w:tc>
          <w:tcPr>
            <w:tcW w:w="3543" w:type="dxa"/>
            <w:vMerge w:val="restart"/>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Наименование целевого показателя</w:t>
            </w:r>
          </w:p>
        </w:tc>
      </w:tr>
      <w:tr w:rsidR="00B4763F" w:rsidRPr="00B4763F" w:rsidTr="00B4763F">
        <w:trPr>
          <w:trHeight w:val="293"/>
        </w:trPr>
        <w:tc>
          <w:tcPr>
            <w:tcW w:w="557" w:type="dxa"/>
            <w:vMerge/>
            <w:shd w:val="clear" w:color="auto" w:fill="auto"/>
          </w:tcPr>
          <w:p w:rsidR="00B4763F" w:rsidRPr="00B4763F" w:rsidRDefault="00B4763F" w:rsidP="00B4763F">
            <w:pPr>
              <w:jc w:val="center"/>
              <w:rPr>
                <w:rFonts w:eastAsia="Times New Roman"/>
                <w:sz w:val="18"/>
                <w:szCs w:val="18"/>
              </w:rPr>
            </w:pPr>
          </w:p>
        </w:tc>
        <w:tc>
          <w:tcPr>
            <w:tcW w:w="10750" w:type="dxa"/>
            <w:gridSpan w:val="3"/>
            <w:vMerge/>
            <w:shd w:val="clear" w:color="auto" w:fill="auto"/>
          </w:tcPr>
          <w:p w:rsidR="00B4763F" w:rsidRPr="00B4763F" w:rsidRDefault="00B4763F" w:rsidP="00B4763F">
            <w:pPr>
              <w:jc w:val="center"/>
              <w:rPr>
                <w:rFonts w:eastAsia="Times New Roman"/>
                <w:sz w:val="18"/>
                <w:szCs w:val="18"/>
              </w:rPr>
            </w:pPr>
          </w:p>
        </w:tc>
        <w:tc>
          <w:tcPr>
            <w:tcW w:w="3543" w:type="dxa"/>
            <w:vMerge/>
            <w:shd w:val="clear" w:color="auto" w:fill="auto"/>
          </w:tcPr>
          <w:p w:rsidR="00B4763F" w:rsidRPr="00B4763F" w:rsidRDefault="00B4763F" w:rsidP="00B4763F">
            <w:pPr>
              <w:jc w:val="center"/>
              <w:rPr>
                <w:rFonts w:eastAsia="Times New Roman"/>
                <w:sz w:val="18"/>
                <w:szCs w:val="18"/>
              </w:rPr>
            </w:pPr>
          </w:p>
        </w:tc>
      </w:tr>
      <w:tr w:rsidR="00B4763F" w:rsidRPr="00B4763F" w:rsidTr="00B4763F">
        <w:tc>
          <w:tcPr>
            <w:tcW w:w="557" w:type="dxa"/>
            <w:vMerge/>
            <w:shd w:val="clear" w:color="auto" w:fill="auto"/>
            <w:hideMark/>
          </w:tcPr>
          <w:p w:rsidR="00B4763F" w:rsidRPr="00B4763F" w:rsidRDefault="00B4763F" w:rsidP="00B4763F">
            <w:pPr>
              <w:jc w:val="center"/>
              <w:rPr>
                <w:rFonts w:eastAsia="Times New Roman"/>
                <w:sz w:val="18"/>
                <w:szCs w:val="18"/>
              </w:rPr>
            </w:pPr>
          </w:p>
        </w:tc>
        <w:tc>
          <w:tcPr>
            <w:tcW w:w="3804"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Наименование</w:t>
            </w:r>
          </w:p>
        </w:tc>
        <w:tc>
          <w:tcPr>
            <w:tcW w:w="4111"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Содержание (направления расходов)</w:t>
            </w:r>
          </w:p>
        </w:tc>
        <w:tc>
          <w:tcPr>
            <w:tcW w:w="2835"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Реквизиты муниципального правового акта, наименование портфеля проектов (проекта)</w:t>
            </w:r>
            <w:r w:rsidRPr="00B4763F">
              <w:rPr>
                <w:rFonts w:eastAsia="Times New Roman"/>
                <w:sz w:val="18"/>
                <w:szCs w:val="18"/>
                <w:vertAlign w:val="superscript"/>
              </w:rPr>
              <w:t>*</w:t>
            </w:r>
          </w:p>
        </w:tc>
        <w:tc>
          <w:tcPr>
            <w:tcW w:w="3543" w:type="dxa"/>
            <w:vMerge/>
            <w:shd w:val="clear" w:color="auto" w:fill="auto"/>
            <w:hideMark/>
          </w:tcPr>
          <w:p w:rsidR="00B4763F" w:rsidRPr="00B4763F" w:rsidRDefault="00B4763F" w:rsidP="00B4763F">
            <w:pPr>
              <w:jc w:val="center"/>
              <w:rPr>
                <w:rFonts w:eastAsia="Times New Roman"/>
                <w:sz w:val="18"/>
                <w:szCs w:val="18"/>
              </w:rPr>
            </w:pPr>
          </w:p>
        </w:tc>
      </w:tr>
      <w:tr w:rsidR="00B4763F" w:rsidRPr="00B4763F" w:rsidTr="00B4763F">
        <w:tc>
          <w:tcPr>
            <w:tcW w:w="557"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1</w:t>
            </w:r>
          </w:p>
        </w:tc>
        <w:tc>
          <w:tcPr>
            <w:tcW w:w="3804"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2</w:t>
            </w:r>
          </w:p>
        </w:tc>
        <w:tc>
          <w:tcPr>
            <w:tcW w:w="4111"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3</w:t>
            </w:r>
          </w:p>
        </w:tc>
        <w:tc>
          <w:tcPr>
            <w:tcW w:w="2835"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4</w:t>
            </w:r>
          </w:p>
        </w:tc>
        <w:tc>
          <w:tcPr>
            <w:tcW w:w="3543"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5</w:t>
            </w:r>
          </w:p>
        </w:tc>
      </w:tr>
      <w:tr w:rsidR="00B4763F" w:rsidRPr="00B4763F" w:rsidTr="00B4763F">
        <w:tc>
          <w:tcPr>
            <w:tcW w:w="14850" w:type="dxa"/>
            <w:gridSpan w:val="5"/>
            <w:shd w:val="clear" w:color="auto" w:fill="auto"/>
          </w:tcPr>
          <w:p w:rsidR="00B4763F" w:rsidRPr="00B4763F" w:rsidRDefault="00B4763F" w:rsidP="00B4763F">
            <w:pPr>
              <w:jc w:val="center"/>
              <w:rPr>
                <w:rFonts w:eastAsia="Times New Roman"/>
                <w:sz w:val="18"/>
                <w:szCs w:val="18"/>
              </w:rPr>
            </w:pPr>
            <w:r w:rsidRPr="00B4763F">
              <w:rPr>
                <w:rFonts w:eastAsia="Times New Roman"/>
                <w:sz w:val="18"/>
                <w:szCs w:val="18"/>
              </w:rPr>
              <w:t xml:space="preserve">Цель: </w:t>
            </w:r>
            <w:r w:rsidRPr="00B4763F">
              <w:rPr>
                <w:rFonts w:eastAsia="Times New Roman"/>
                <w:sz w:val="18"/>
                <w:szCs w:val="18"/>
                <w:lang w:eastAsia="en-US"/>
              </w:rPr>
              <w:t>обеспечение надлежащего санитарного, эстетического состояния территории города, создание комфортных  и безопасных условий проживания на основе улучшения качества окружающей среды и благоустройства городских территорий.</w:t>
            </w:r>
          </w:p>
        </w:tc>
      </w:tr>
      <w:tr w:rsidR="00B4763F" w:rsidRPr="00B4763F" w:rsidTr="00B4763F">
        <w:tc>
          <w:tcPr>
            <w:tcW w:w="14850" w:type="dxa"/>
            <w:gridSpan w:val="5"/>
            <w:shd w:val="clear" w:color="auto" w:fill="auto"/>
          </w:tcPr>
          <w:p w:rsidR="00B4763F" w:rsidRPr="00B4763F" w:rsidRDefault="00B4763F" w:rsidP="00B4763F">
            <w:pPr>
              <w:jc w:val="center"/>
              <w:rPr>
                <w:rFonts w:eastAsia="Times New Roman"/>
                <w:sz w:val="18"/>
                <w:szCs w:val="18"/>
              </w:rPr>
            </w:pPr>
            <w:r w:rsidRPr="00B4763F">
              <w:rPr>
                <w:rFonts w:eastAsia="Times New Roman"/>
                <w:sz w:val="18"/>
                <w:szCs w:val="18"/>
              </w:rPr>
              <w:t>Задачи:</w:t>
            </w:r>
          </w:p>
        </w:tc>
      </w:tr>
      <w:tr w:rsidR="00B4763F" w:rsidRPr="00B4763F" w:rsidTr="00B4763F">
        <w:tc>
          <w:tcPr>
            <w:tcW w:w="557"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1</w:t>
            </w:r>
          </w:p>
        </w:tc>
        <w:tc>
          <w:tcPr>
            <w:tcW w:w="3804" w:type="dxa"/>
            <w:shd w:val="clear" w:color="auto" w:fill="auto"/>
          </w:tcPr>
          <w:p w:rsidR="00B4763F" w:rsidRPr="00B4763F" w:rsidRDefault="00B4763F" w:rsidP="00B4763F">
            <w:pPr>
              <w:rPr>
                <w:rFonts w:eastAsia="Times New Roman"/>
                <w:sz w:val="18"/>
                <w:szCs w:val="18"/>
                <w:lang w:eastAsia="en-US"/>
              </w:rPr>
            </w:pPr>
            <w:r w:rsidRPr="00B4763F">
              <w:rPr>
                <w:rFonts w:eastAsia="Times New Roman"/>
                <w:sz w:val="18"/>
                <w:szCs w:val="18"/>
                <w:lang w:eastAsia="en-US"/>
              </w:rPr>
              <w:t>Содержание муниципального жилищного фонда в рамках реализации полномочий собственника муниципального жилищного фонда</w:t>
            </w:r>
          </w:p>
          <w:p w:rsidR="00B4763F" w:rsidRPr="00B4763F" w:rsidRDefault="00B4763F" w:rsidP="00B4763F">
            <w:pPr>
              <w:jc w:val="center"/>
              <w:rPr>
                <w:rFonts w:eastAsia="Times New Roman"/>
                <w:sz w:val="18"/>
                <w:szCs w:val="18"/>
              </w:rPr>
            </w:pPr>
          </w:p>
        </w:tc>
        <w:tc>
          <w:tcPr>
            <w:tcW w:w="4111" w:type="dxa"/>
            <w:shd w:val="clear" w:color="auto" w:fill="auto"/>
          </w:tcPr>
          <w:p w:rsidR="00B4763F" w:rsidRPr="00B4763F" w:rsidRDefault="00B4763F" w:rsidP="00B4763F">
            <w:pPr>
              <w:rPr>
                <w:rFonts w:eastAsia="Times New Roman"/>
                <w:sz w:val="18"/>
                <w:szCs w:val="18"/>
              </w:rPr>
            </w:pPr>
            <w:proofErr w:type="gramStart"/>
            <w:r w:rsidRPr="00B4763F">
              <w:rPr>
                <w:rFonts w:eastAsia="Times New Roman"/>
                <w:sz w:val="18"/>
                <w:szCs w:val="18"/>
                <w:lang w:eastAsia="en-US"/>
              </w:rPr>
              <w:t>Комплексное устранение неисправностей, изношенных элементов здания и оборудования, смена, восстановление и замена их на более долговечные и экономичные, обеспечение рационального энергопотребления</w:t>
            </w:r>
            <w:proofErr w:type="gramEnd"/>
          </w:p>
        </w:tc>
        <w:tc>
          <w:tcPr>
            <w:tcW w:w="2835" w:type="dxa"/>
            <w:shd w:val="clear" w:color="auto" w:fill="auto"/>
          </w:tcPr>
          <w:p w:rsidR="00B4763F" w:rsidRPr="00B4763F" w:rsidRDefault="00B4763F" w:rsidP="00B4763F">
            <w:pPr>
              <w:jc w:val="center"/>
              <w:rPr>
                <w:rFonts w:eastAsia="Times New Roman"/>
                <w:color w:val="FF0000"/>
                <w:sz w:val="18"/>
                <w:szCs w:val="18"/>
              </w:rPr>
            </w:pPr>
          </w:p>
        </w:tc>
        <w:tc>
          <w:tcPr>
            <w:tcW w:w="3543"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«Уровень муниципального жилищного фонда, находящегося в нормативном состоянии» %</w:t>
            </w:r>
          </w:p>
          <w:p w:rsidR="00B4763F" w:rsidRPr="00B4763F" w:rsidRDefault="00B4763F" w:rsidP="00B4763F">
            <w:pPr>
              <w:tabs>
                <w:tab w:val="left" w:pos="1620"/>
              </w:tabs>
              <w:suppressAutoHyphens/>
              <w:autoSpaceDE w:val="0"/>
              <w:autoSpaceDN w:val="0"/>
              <w:adjustRightInd w:val="0"/>
              <w:rPr>
                <w:rFonts w:eastAsia="Times New Roman"/>
                <w:sz w:val="18"/>
                <w:szCs w:val="18"/>
              </w:rPr>
            </w:pPr>
            <w:r w:rsidRPr="00B4763F">
              <w:rPr>
                <w:rFonts w:eastAsia="Times New Roman"/>
                <w:sz w:val="18"/>
                <w:szCs w:val="18"/>
              </w:rPr>
              <w:t>«Количество отремонтированных объектов муниципального жилищного фонда» ед.</w:t>
            </w:r>
          </w:p>
        </w:tc>
      </w:tr>
      <w:tr w:rsidR="00B4763F" w:rsidRPr="00B4763F" w:rsidTr="00B4763F">
        <w:tc>
          <w:tcPr>
            <w:tcW w:w="557"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2</w:t>
            </w:r>
          </w:p>
        </w:tc>
        <w:tc>
          <w:tcPr>
            <w:tcW w:w="3804" w:type="dxa"/>
            <w:shd w:val="clear" w:color="auto" w:fill="auto"/>
          </w:tcPr>
          <w:p w:rsidR="00B4763F" w:rsidRPr="00B4763F" w:rsidRDefault="00B4763F" w:rsidP="00B4763F">
            <w:pPr>
              <w:rPr>
                <w:rFonts w:eastAsia="Times New Roman"/>
                <w:sz w:val="18"/>
                <w:szCs w:val="18"/>
                <w:lang w:eastAsia="en-US"/>
              </w:rPr>
            </w:pPr>
            <w:r w:rsidRPr="00B4763F">
              <w:rPr>
                <w:rFonts w:eastAsia="Times New Roman"/>
                <w:sz w:val="18"/>
                <w:szCs w:val="18"/>
                <w:lang w:eastAsia="en-US"/>
              </w:rPr>
              <w:t>Улучшение качества благоустройства городской территории, совершенствование процесса управления ее содержанием.</w:t>
            </w:r>
          </w:p>
          <w:p w:rsidR="00B4763F" w:rsidRPr="00B4763F" w:rsidRDefault="00B4763F" w:rsidP="00B4763F">
            <w:pPr>
              <w:rPr>
                <w:rFonts w:eastAsia="Times New Roman"/>
                <w:sz w:val="18"/>
                <w:szCs w:val="18"/>
                <w:lang w:eastAsia="en-US"/>
              </w:rPr>
            </w:pPr>
            <w:r w:rsidRPr="00B4763F">
              <w:rPr>
                <w:rFonts w:eastAsia="Times New Roman"/>
                <w:sz w:val="18"/>
                <w:szCs w:val="18"/>
                <w:lang w:eastAsia="en-US"/>
              </w:rPr>
              <w:t xml:space="preserve">«Организация освещения улиц городского поселения </w:t>
            </w:r>
            <w:proofErr w:type="gramStart"/>
            <w:r w:rsidRPr="00B4763F">
              <w:rPr>
                <w:rFonts w:eastAsia="Times New Roman"/>
                <w:sz w:val="18"/>
                <w:szCs w:val="18"/>
                <w:lang w:eastAsia="en-US"/>
              </w:rPr>
              <w:t>Советский</w:t>
            </w:r>
            <w:proofErr w:type="gramEnd"/>
            <w:r w:rsidRPr="00B4763F">
              <w:rPr>
                <w:rFonts w:eastAsia="Times New Roman"/>
                <w:sz w:val="18"/>
                <w:szCs w:val="18"/>
                <w:lang w:eastAsia="en-US"/>
              </w:rPr>
              <w:t>»</w:t>
            </w:r>
          </w:p>
          <w:p w:rsidR="00B4763F" w:rsidRPr="00B4763F" w:rsidRDefault="00B4763F" w:rsidP="00B4763F">
            <w:pPr>
              <w:rPr>
                <w:rFonts w:eastAsia="Times New Roman"/>
                <w:sz w:val="18"/>
                <w:szCs w:val="18"/>
              </w:rPr>
            </w:pPr>
          </w:p>
        </w:tc>
        <w:tc>
          <w:tcPr>
            <w:tcW w:w="4111" w:type="dxa"/>
            <w:shd w:val="clear" w:color="auto" w:fill="auto"/>
          </w:tcPr>
          <w:p w:rsidR="00B4763F" w:rsidRPr="00B4763F" w:rsidRDefault="00B4763F" w:rsidP="00B4763F">
            <w:pPr>
              <w:rPr>
                <w:rFonts w:eastAsia="Times New Roman"/>
                <w:sz w:val="18"/>
                <w:szCs w:val="18"/>
                <w:lang w:eastAsia="en-US"/>
              </w:rPr>
            </w:pPr>
            <w:r w:rsidRPr="00B4763F">
              <w:rPr>
                <w:rFonts w:eastAsia="Times New Roman"/>
                <w:sz w:val="18"/>
                <w:szCs w:val="18"/>
                <w:lang w:eastAsia="en-US"/>
              </w:rPr>
              <w:t>Регулярное техническое обслуживание, замена ламп, кабелей планово-предупредительные работы, а также оплата потребленной электроэнергии.</w:t>
            </w:r>
          </w:p>
          <w:p w:rsidR="00B4763F" w:rsidRPr="00B4763F" w:rsidRDefault="00B4763F" w:rsidP="00B4763F">
            <w:pPr>
              <w:rPr>
                <w:rFonts w:eastAsia="Times New Roman"/>
                <w:sz w:val="18"/>
                <w:szCs w:val="18"/>
              </w:rPr>
            </w:pPr>
          </w:p>
        </w:tc>
        <w:tc>
          <w:tcPr>
            <w:tcW w:w="2835" w:type="dxa"/>
            <w:shd w:val="clear" w:color="auto" w:fill="auto"/>
          </w:tcPr>
          <w:p w:rsidR="00B4763F" w:rsidRPr="00B4763F" w:rsidRDefault="00B4763F" w:rsidP="00B4763F">
            <w:pPr>
              <w:jc w:val="center"/>
              <w:rPr>
                <w:rFonts w:eastAsia="Times New Roman"/>
                <w:color w:val="FF0000"/>
                <w:sz w:val="18"/>
                <w:szCs w:val="18"/>
              </w:rPr>
            </w:pPr>
          </w:p>
        </w:tc>
        <w:tc>
          <w:tcPr>
            <w:tcW w:w="3543"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«Уровень бесперебойного освещения территории города» %</w:t>
            </w:r>
          </w:p>
          <w:p w:rsidR="00B4763F" w:rsidRPr="00B4763F" w:rsidRDefault="00B4763F" w:rsidP="00B4763F">
            <w:pPr>
              <w:tabs>
                <w:tab w:val="left" w:pos="1620"/>
              </w:tabs>
              <w:suppressAutoHyphens/>
              <w:autoSpaceDE w:val="0"/>
              <w:autoSpaceDN w:val="0"/>
              <w:adjustRightInd w:val="0"/>
              <w:rPr>
                <w:rFonts w:eastAsia="Times New Roman"/>
                <w:sz w:val="18"/>
                <w:szCs w:val="18"/>
                <w:lang w:eastAsia="zh-CN"/>
              </w:rPr>
            </w:pPr>
            <w:r w:rsidRPr="00B4763F">
              <w:rPr>
                <w:rFonts w:eastAsia="Times New Roman"/>
                <w:sz w:val="18"/>
                <w:szCs w:val="18"/>
                <w:lang w:eastAsia="en-US"/>
              </w:rPr>
              <w:t xml:space="preserve"> «Протяженность улиц, оборудованных установками уличного освещения», </w:t>
            </w:r>
            <w:proofErr w:type="gramStart"/>
            <w:r w:rsidRPr="00B4763F">
              <w:rPr>
                <w:rFonts w:eastAsia="Times New Roman"/>
                <w:sz w:val="18"/>
                <w:szCs w:val="18"/>
                <w:lang w:eastAsia="en-US"/>
              </w:rPr>
              <w:t>км</w:t>
            </w:r>
            <w:proofErr w:type="gramEnd"/>
            <w:r w:rsidRPr="00B4763F">
              <w:rPr>
                <w:rFonts w:eastAsia="Times New Roman"/>
                <w:sz w:val="18"/>
                <w:szCs w:val="18"/>
                <w:lang w:eastAsia="en-US"/>
              </w:rPr>
              <w:t>.</w:t>
            </w:r>
          </w:p>
        </w:tc>
      </w:tr>
      <w:tr w:rsidR="00B4763F" w:rsidRPr="00B4763F" w:rsidTr="00B4763F">
        <w:tc>
          <w:tcPr>
            <w:tcW w:w="557"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3</w:t>
            </w:r>
          </w:p>
        </w:tc>
        <w:tc>
          <w:tcPr>
            <w:tcW w:w="3804" w:type="dxa"/>
            <w:shd w:val="clear" w:color="auto" w:fill="auto"/>
          </w:tcPr>
          <w:p w:rsidR="00B4763F" w:rsidRPr="00B4763F" w:rsidRDefault="00B4763F" w:rsidP="00B4763F">
            <w:pPr>
              <w:rPr>
                <w:rFonts w:eastAsia="Times New Roman"/>
                <w:sz w:val="18"/>
                <w:szCs w:val="18"/>
                <w:lang w:eastAsia="en-US"/>
              </w:rPr>
            </w:pPr>
            <w:r w:rsidRPr="00B4763F">
              <w:rPr>
                <w:rFonts w:eastAsia="Times New Roman"/>
                <w:color w:val="FF0000"/>
                <w:sz w:val="18"/>
                <w:szCs w:val="18"/>
                <w:lang w:eastAsia="en-US"/>
              </w:rPr>
              <w:t xml:space="preserve"> </w:t>
            </w:r>
            <w:r w:rsidRPr="00B4763F">
              <w:rPr>
                <w:rFonts w:eastAsia="Times New Roman"/>
                <w:sz w:val="18"/>
                <w:szCs w:val="18"/>
                <w:lang w:eastAsia="en-US"/>
              </w:rPr>
              <w:t xml:space="preserve">«Организация  озеленения территории городского поселения </w:t>
            </w:r>
            <w:proofErr w:type="gramStart"/>
            <w:r w:rsidRPr="00B4763F">
              <w:rPr>
                <w:rFonts w:eastAsia="Times New Roman"/>
                <w:sz w:val="18"/>
                <w:szCs w:val="18"/>
                <w:lang w:eastAsia="en-US"/>
              </w:rPr>
              <w:t>Советский</w:t>
            </w:r>
            <w:proofErr w:type="gramEnd"/>
            <w:r w:rsidRPr="00B4763F">
              <w:rPr>
                <w:rFonts w:eastAsia="Times New Roman"/>
                <w:sz w:val="18"/>
                <w:szCs w:val="18"/>
                <w:lang w:eastAsia="en-US"/>
              </w:rPr>
              <w:t>»</w:t>
            </w:r>
          </w:p>
        </w:tc>
        <w:tc>
          <w:tcPr>
            <w:tcW w:w="4111" w:type="dxa"/>
            <w:shd w:val="clear" w:color="auto" w:fill="auto"/>
          </w:tcPr>
          <w:p w:rsidR="00B4763F" w:rsidRPr="00B4763F" w:rsidRDefault="00B4763F" w:rsidP="00B4763F">
            <w:pPr>
              <w:tabs>
                <w:tab w:val="left" w:pos="900"/>
                <w:tab w:val="left" w:pos="1080"/>
                <w:tab w:val="left" w:pos="1620"/>
              </w:tabs>
              <w:rPr>
                <w:rFonts w:eastAsia="Times New Roman"/>
                <w:sz w:val="18"/>
                <w:szCs w:val="18"/>
                <w:lang w:eastAsia="en-US"/>
              </w:rPr>
            </w:pPr>
            <w:r w:rsidRPr="00B4763F">
              <w:rPr>
                <w:rFonts w:eastAsia="Times New Roman"/>
                <w:sz w:val="18"/>
                <w:szCs w:val="18"/>
                <w:lang w:eastAsia="en-US"/>
              </w:rPr>
              <w:t xml:space="preserve">Стрижка </w:t>
            </w:r>
            <w:proofErr w:type="spellStart"/>
            <w:r w:rsidRPr="00B4763F">
              <w:rPr>
                <w:rFonts w:eastAsia="Times New Roman"/>
                <w:sz w:val="18"/>
                <w:szCs w:val="18"/>
                <w:lang w:eastAsia="en-US"/>
              </w:rPr>
              <w:t>газонов</w:t>
            </w:r>
            <w:proofErr w:type="gramStart"/>
            <w:r w:rsidRPr="00B4763F">
              <w:rPr>
                <w:rFonts w:eastAsia="Times New Roman"/>
                <w:sz w:val="18"/>
                <w:szCs w:val="18"/>
                <w:lang w:eastAsia="en-US"/>
              </w:rPr>
              <w:t>;п</w:t>
            </w:r>
            <w:proofErr w:type="gramEnd"/>
            <w:r w:rsidRPr="00B4763F">
              <w:rPr>
                <w:rFonts w:eastAsia="Times New Roman"/>
                <w:sz w:val="18"/>
                <w:szCs w:val="18"/>
                <w:lang w:eastAsia="en-US"/>
              </w:rPr>
              <w:t>осев</w:t>
            </w:r>
            <w:proofErr w:type="spellEnd"/>
            <w:r w:rsidRPr="00B4763F">
              <w:rPr>
                <w:rFonts w:eastAsia="Times New Roman"/>
                <w:sz w:val="18"/>
                <w:szCs w:val="18"/>
                <w:lang w:eastAsia="en-US"/>
              </w:rPr>
              <w:t xml:space="preserve"> (подсев) газонной травы; приобретение и посадка цветочной рассады; внесение удобрений, прополка, рыхление, полив, </w:t>
            </w:r>
            <w:r w:rsidRPr="00B4763F">
              <w:rPr>
                <w:rFonts w:eastAsia="Times New Roman"/>
                <w:sz w:val="18"/>
                <w:szCs w:val="18"/>
                <w:lang w:eastAsia="en-US"/>
              </w:rPr>
              <w:lastRenderedPageBreak/>
              <w:t>осенняя уборка цветов и т.д.; восстановление и обустройство новых газонов и др.</w:t>
            </w:r>
          </w:p>
        </w:tc>
        <w:tc>
          <w:tcPr>
            <w:tcW w:w="2835" w:type="dxa"/>
            <w:shd w:val="clear" w:color="auto" w:fill="auto"/>
          </w:tcPr>
          <w:p w:rsidR="00B4763F" w:rsidRPr="00B4763F" w:rsidRDefault="00B4763F" w:rsidP="00B4763F">
            <w:pPr>
              <w:jc w:val="center"/>
              <w:rPr>
                <w:rFonts w:eastAsia="Times New Roman"/>
                <w:sz w:val="18"/>
                <w:szCs w:val="18"/>
              </w:rPr>
            </w:pPr>
          </w:p>
        </w:tc>
        <w:tc>
          <w:tcPr>
            <w:tcW w:w="3543"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«Уровень озеленения города» %</w:t>
            </w:r>
          </w:p>
          <w:p w:rsidR="00B4763F" w:rsidRPr="00B4763F" w:rsidRDefault="00B4763F" w:rsidP="00B4763F">
            <w:pPr>
              <w:tabs>
                <w:tab w:val="left" w:pos="1620"/>
              </w:tabs>
              <w:suppressAutoHyphens/>
              <w:autoSpaceDE w:val="0"/>
              <w:autoSpaceDN w:val="0"/>
              <w:adjustRightInd w:val="0"/>
              <w:rPr>
                <w:rFonts w:eastAsia="Times New Roman"/>
                <w:sz w:val="18"/>
                <w:szCs w:val="18"/>
                <w:lang w:eastAsia="zh-CN"/>
              </w:rPr>
            </w:pPr>
            <w:r w:rsidRPr="00B4763F">
              <w:rPr>
                <w:rFonts w:eastAsia="Times New Roman"/>
                <w:sz w:val="18"/>
                <w:szCs w:val="18"/>
                <w:lang w:eastAsia="en-US"/>
              </w:rPr>
              <w:t xml:space="preserve">«Площадь зеленых зон и озеленения», </w:t>
            </w:r>
            <w:proofErr w:type="gramStart"/>
            <w:r w:rsidRPr="00B4763F">
              <w:rPr>
                <w:rFonts w:eastAsia="Times New Roman"/>
                <w:sz w:val="18"/>
                <w:szCs w:val="18"/>
                <w:lang w:eastAsia="en-US"/>
              </w:rPr>
              <w:t>га</w:t>
            </w:r>
            <w:proofErr w:type="gramEnd"/>
          </w:p>
        </w:tc>
      </w:tr>
      <w:tr w:rsidR="00B4763F" w:rsidRPr="00B4763F" w:rsidTr="00B4763F">
        <w:tc>
          <w:tcPr>
            <w:tcW w:w="557"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lastRenderedPageBreak/>
              <w:t>4</w:t>
            </w:r>
          </w:p>
        </w:tc>
        <w:tc>
          <w:tcPr>
            <w:tcW w:w="3804" w:type="dxa"/>
            <w:shd w:val="clear" w:color="auto" w:fill="auto"/>
          </w:tcPr>
          <w:p w:rsidR="00B4763F" w:rsidRPr="00B4763F" w:rsidRDefault="00B4763F" w:rsidP="00B4763F">
            <w:pPr>
              <w:rPr>
                <w:rFonts w:eastAsia="Times New Roman"/>
                <w:color w:val="FF0000"/>
                <w:sz w:val="18"/>
                <w:szCs w:val="18"/>
                <w:lang w:eastAsia="en-US"/>
              </w:rPr>
            </w:pPr>
          </w:p>
        </w:tc>
        <w:tc>
          <w:tcPr>
            <w:tcW w:w="4111" w:type="dxa"/>
            <w:shd w:val="clear" w:color="auto" w:fill="auto"/>
          </w:tcPr>
          <w:p w:rsidR="00B4763F" w:rsidRPr="00B4763F" w:rsidRDefault="00B4763F" w:rsidP="00B4763F">
            <w:pPr>
              <w:tabs>
                <w:tab w:val="left" w:pos="900"/>
                <w:tab w:val="left" w:pos="1080"/>
                <w:tab w:val="left" w:pos="1620"/>
              </w:tabs>
              <w:rPr>
                <w:rFonts w:eastAsia="Times New Roman"/>
                <w:sz w:val="18"/>
                <w:szCs w:val="18"/>
                <w:lang w:eastAsia="en-US"/>
              </w:rPr>
            </w:pPr>
          </w:p>
        </w:tc>
        <w:tc>
          <w:tcPr>
            <w:tcW w:w="2835" w:type="dxa"/>
            <w:shd w:val="clear" w:color="auto" w:fill="auto"/>
          </w:tcPr>
          <w:p w:rsidR="00B4763F" w:rsidRPr="00B4763F" w:rsidRDefault="00B4763F" w:rsidP="00B4763F">
            <w:pPr>
              <w:jc w:val="center"/>
              <w:rPr>
                <w:rFonts w:eastAsia="Times New Roman"/>
                <w:sz w:val="18"/>
                <w:szCs w:val="18"/>
              </w:rPr>
            </w:pPr>
          </w:p>
        </w:tc>
        <w:tc>
          <w:tcPr>
            <w:tcW w:w="3543"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p>
        </w:tc>
      </w:tr>
      <w:tr w:rsidR="00B4763F" w:rsidRPr="00B4763F" w:rsidTr="00B4763F">
        <w:tc>
          <w:tcPr>
            <w:tcW w:w="557"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5</w:t>
            </w:r>
          </w:p>
        </w:tc>
        <w:tc>
          <w:tcPr>
            <w:tcW w:w="3804" w:type="dxa"/>
            <w:shd w:val="clear" w:color="auto" w:fill="auto"/>
          </w:tcPr>
          <w:p w:rsidR="00B4763F" w:rsidRPr="00B4763F" w:rsidRDefault="00B4763F" w:rsidP="00B4763F">
            <w:pPr>
              <w:rPr>
                <w:rFonts w:eastAsia="Times New Roman"/>
                <w:sz w:val="18"/>
                <w:szCs w:val="18"/>
                <w:lang w:eastAsia="en-US"/>
              </w:rPr>
            </w:pPr>
            <w:r w:rsidRPr="00B4763F">
              <w:rPr>
                <w:rFonts w:eastAsia="Times New Roman"/>
                <w:sz w:val="18"/>
                <w:szCs w:val="18"/>
                <w:lang w:eastAsia="en-US"/>
              </w:rPr>
              <w:t>«Содержание мест захоронений»</w:t>
            </w:r>
          </w:p>
        </w:tc>
        <w:tc>
          <w:tcPr>
            <w:tcW w:w="4111" w:type="dxa"/>
            <w:shd w:val="clear" w:color="auto" w:fill="auto"/>
          </w:tcPr>
          <w:p w:rsidR="00B4763F" w:rsidRPr="00B4763F" w:rsidRDefault="00B4763F" w:rsidP="00B4763F">
            <w:pPr>
              <w:tabs>
                <w:tab w:val="left" w:pos="900"/>
                <w:tab w:val="left" w:pos="1080"/>
                <w:tab w:val="left" w:pos="1620"/>
              </w:tabs>
              <w:jc w:val="both"/>
              <w:rPr>
                <w:rFonts w:eastAsia="Times New Roman"/>
                <w:sz w:val="18"/>
                <w:szCs w:val="18"/>
                <w:lang w:eastAsia="en-US"/>
              </w:rPr>
            </w:pPr>
            <w:r w:rsidRPr="00B4763F">
              <w:rPr>
                <w:rFonts w:eastAsia="Times New Roman"/>
                <w:sz w:val="18"/>
                <w:szCs w:val="18"/>
                <w:lang w:eastAsia="en-US"/>
              </w:rPr>
              <w:t xml:space="preserve">Круглосуточная охрана </w:t>
            </w:r>
            <w:proofErr w:type="spellStart"/>
            <w:r w:rsidRPr="00B4763F">
              <w:rPr>
                <w:rFonts w:eastAsia="Times New Roman"/>
                <w:sz w:val="18"/>
                <w:szCs w:val="18"/>
                <w:lang w:eastAsia="en-US"/>
              </w:rPr>
              <w:t>территории</w:t>
            </w:r>
            <w:proofErr w:type="gramStart"/>
            <w:r w:rsidRPr="00B4763F">
              <w:rPr>
                <w:rFonts w:eastAsia="Times New Roman"/>
                <w:sz w:val="18"/>
                <w:szCs w:val="18"/>
                <w:lang w:eastAsia="en-US"/>
              </w:rPr>
              <w:t>,с</w:t>
            </w:r>
            <w:proofErr w:type="gramEnd"/>
            <w:r w:rsidRPr="00B4763F">
              <w:rPr>
                <w:rFonts w:eastAsia="Times New Roman"/>
                <w:sz w:val="18"/>
                <w:szCs w:val="18"/>
                <w:lang w:eastAsia="en-US"/>
              </w:rPr>
              <w:t>анитарная</w:t>
            </w:r>
            <w:proofErr w:type="spellEnd"/>
            <w:r w:rsidRPr="00B4763F">
              <w:rPr>
                <w:rFonts w:eastAsia="Times New Roman"/>
                <w:sz w:val="18"/>
                <w:szCs w:val="18"/>
                <w:lang w:eastAsia="en-US"/>
              </w:rPr>
              <w:t xml:space="preserve"> уборка территории кладбища, вывоз мусора с контейнерных баков на городскую свалку с дальнейшей </w:t>
            </w:r>
            <w:proofErr w:type="spellStart"/>
            <w:r w:rsidRPr="00B4763F">
              <w:rPr>
                <w:rFonts w:eastAsia="Times New Roman"/>
                <w:sz w:val="18"/>
                <w:szCs w:val="18"/>
                <w:lang w:eastAsia="en-US"/>
              </w:rPr>
              <w:t>утилизацией,уборка</w:t>
            </w:r>
            <w:proofErr w:type="spellEnd"/>
            <w:r w:rsidRPr="00B4763F">
              <w:rPr>
                <w:rFonts w:eastAsia="Times New Roman"/>
                <w:sz w:val="18"/>
                <w:szCs w:val="18"/>
                <w:lang w:eastAsia="en-US"/>
              </w:rPr>
              <w:t xml:space="preserve"> внутренних дорог на кладбище от снега с вывозом в  весенний и зимний </w:t>
            </w:r>
            <w:proofErr w:type="spellStart"/>
            <w:r w:rsidRPr="00B4763F">
              <w:rPr>
                <w:rFonts w:eastAsia="Times New Roman"/>
                <w:sz w:val="18"/>
                <w:szCs w:val="18"/>
                <w:lang w:eastAsia="en-US"/>
              </w:rPr>
              <w:t>периоды,грейдирование</w:t>
            </w:r>
            <w:proofErr w:type="spellEnd"/>
            <w:r w:rsidRPr="00B4763F">
              <w:rPr>
                <w:rFonts w:eastAsia="Times New Roman"/>
                <w:sz w:val="18"/>
                <w:szCs w:val="18"/>
                <w:lang w:eastAsia="en-US"/>
              </w:rPr>
              <w:t xml:space="preserve"> внутренних дорог на кладбище, расчистка территории под захоронения, ежегодная </w:t>
            </w:r>
            <w:proofErr w:type="spellStart"/>
            <w:r w:rsidRPr="00B4763F">
              <w:rPr>
                <w:rFonts w:eastAsia="Times New Roman"/>
                <w:sz w:val="18"/>
                <w:szCs w:val="18"/>
                <w:lang w:eastAsia="en-US"/>
              </w:rPr>
              <w:t>акарицидная</w:t>
            </w:r>
            <w:proofErr w:type="spellEnd"/>
            <w:r w:rsidRPr="00B4763F">
              <w:rPr>
                <w:rFonts w:eastAsia="Times New Roman"/>
                <w:sz w:val="18"/>
                <w:szCs w:val="18"/>
                <w:lang w:eastAsia="en-US"/>
              </w:rPr>
              <w:t xml:space="preserve"> обработка кладбища.</w:t>
            </w:r>
          </w:p>
        </w:tc>
        <w:tc>
          <w:tcPr>
            <w:tcW w:w="2835" w:type="dxa"/>
            <w:shd w:val="clear" w:color="auto" w:fill="auto"/>
          </w:tcPr>
          <w:p w:rsidR="00B4763F" w:rsidRPr="00B4763F" w:rsidRDefault="00B4763F" w:rsidP="00B4763F">
            <w:pPr>
              <w:jc w:val="center"/>
              <w:rPr>
                <w:rFonts w:eastAsia="Times New Roman"/>
                <w:sz w:val="18"/>
                <w:szCs w:val="18"/>
              </w:rPr>
            </w:pPr>
          </w:p>
        </w:tc>
        <w:tc>
          <w:tcPr>
            <w:tcW w:w="3543"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zh-CN"/>
              </w:rPr>
            </w:pPr>
            <w:r w:rsidRPr="00B4763F">
              <w:rPr>
                <w:rFonts w:eastAsia="Times New Roman"/>
                <w:sz w:val="18"/>
                <w:szCs w:val="18"/>
                <w:lang w:eastAsia="zh-CN"/>
              </w:rPr>
              <w:t>«Доля кладбищ, находящихся в нормативном состоянии» %</w:t>
            </w:r>
          </w:p>
          <w:p w:rsidR="00B4763F" w:rsidRPr="00B4763F" w:rsidRDefault="00B4763F" w:rsidP="00B4763F">
            <w:pPr>
              <w:tabs>
                <w:tab w:val="left" w:pos="1620"/>
              </w:tabs>
              <w:suppressAutoHyphens/>
              <w:autoSpaceDE w:val="0"/>
              <w:autoSpaceDN w:val="0"/>
              <w:adjustRightInd w:val="0"/>
              <w:rPr>
                <w:rFonts w:eastAsia="Times New Roman"/>
                <w:sz w:val="18"/>
                <w:szCs w:val="18"/>
                <w:lang w:eastAsia="zh-CN"/>
              </w:rPr>
            </w:pPr>
          </w:p>
          <w:p w:rsidR="00B4763F" w:rsidRPr="00B4763F" w:rsidRDefault="00B4763F" w:rsidP="00B4763F">
            <w:pPr>
              <w:tabs>
                <w:tab w:val="left" w:pos="1620"/>
              </w:tabs>
              <w:suppressAutoHyphens/>
              <w:autoSpaceDE w:val="0"/>
              <w:autoSpaceDN w:val="0"/>
              <w:adjustRightInd w:val="0"/>
              <w:rPr>
                <w:rFonts w:eastAsia="Times New Roman"/>
                <w:sz w:val="18"/>
                <w:szCs w:val="18"/>
                <w:lang w:eastAsia="zh-CN"/>
              </w:rPr>
            </w:pPr>
            <w:r w:rsidRPr="00B4763F">
              <w:rPr>
                <w:rFonts w:eastAsia="Times New Roman"/>
                <w:sz w:val="18"/>
                <w:szCs w:val="18"/>
                <w:lang w:eastAsia="zh-CN"/>
              </w:rPr>
              <w:t xml:space="preserve">«Поддержание санитарного и эстетического состояния мест массового отдыха города», </w:t>
            </w:r>
            <w:proofErr w:type="gramStart"/>
            <w:r w:rsidRPr="00B4763F">
              <w:rPr>
                <w:rFonts w:eastAsia="Times New Roman"/>
                <w:sz w:val="18"/>
                <w:szCs w:val="18"/>
                <w:lang w:eastAsia="zh-CN"/>
              </w:rPr>
              <w:t>га</w:t>
            </w:r>
            <w:proofErr w:type="gramEnd"/>
          </w:p>
        </w:tc>
      </w:tr>
      <w:tr w:rsidR="00B4763F" w:rsidRPr="00B4763F" w:rsidTr="00B4763F">
        <w:tc>
          <w:tcPr>
            <w:tcW w:w="557" w:type="dxa"/>
            <w:shd w:val="clear" w:color="auto" w:fill="auto"/>
            <w:hideMark/>
          </w:tcPr>
          <w:p w:rsidR="00B4763F" w:rsidRPr="00B4763F" w:rsidRDefault="00B4763F" w:rsidP="00B4763F">
            <w:pPr>
              <w:jc w:val="center"/>
              <w:rPr>
                <w:rFonts w:eastAsia="Times New Roman"/>
                <w:sz w:val="18"/>
                <w:szCs w:val="18"/>
              </w:rPr>
            </w:pPr>
            <w:r w:rsidRPr="00B4763F">
              <w:rPr>
                <w:rFonts w:eastAsia="Times New Roman"/>
                <w:sz w:val="18"/>
                <w:szCs w:val="18"/>
              </w:rPr>
              <w:t>6</w:t>
            </w:r>
          </w:p>
        </w:tc>
        <w:tc>
          <w:tcPr>
            <w:tcW w:w="3804" w:type="dxa"/>
            <w:shd w:val="clear" w:color="auto" w:fill="auto"/>
          </w:tcPr>
          <w:p w:rsidR="00B4763F" w:rsidRPr="00B4763F" w:rsidRDefault="00B4763F" w:rsidP="00B4763F">
            <w:pPr>
              <w:rPr>
                <w:rFonts w:eastAsia="Times New Roman"/>
                <w:sz w:val="18"/>
                <w:szCs w:val="18"/>
                <w:lang w:eastAsia="en-US"/>
              </w:rPr>
            </w:pPr>
            <w:r w:rsidRPr="00B4763F">
              <w:rPr>
                <w:rFonts w:eastAsia="Times New Roman"/>
                <w:sz w:val="18"/>
                <w:szCs w:val="18"/>
                <w:lang w:eastAsia="en-US"/>
              </w:rPr>
              <w:t>«Прочие мероприятия по благоустройству»</w:t>
            </w:r>
          </w:p>
        </w:tc>
        <w:tc>
          <w:tcPr>
            <w:tcW w:w="4111" w:type="dxa"/>
            <w:shd w:val="clear" w:color="auto" w:fill="auto"/>
          </w:tcPr>
          <w:p w:rsidR="00B4763F" w:rsidRPr="00B4763F" w:rsidRDefault="00B4763F" w:rsidP="00B4763F">
            <w:pPr>
              <w:tabs>
                <w:tab w:val="left" w:pos="900"/>
                <w:tab w:val="left" w:pos="1080"/>
                <w:tab w:val="left" w:pos="1620"/>
              </w:tabs>
              <w:jc w:val="both"/>
              <w:rPr>
                <w:rFonts w:eastAsia="Times New Roman"/>
                <w:sz w:val="18"/>
                <w:szCs w:val="18"/>
                <w:lang w:eastAsia="en-US"/>
              </w:rPr>
            </w:pPr>
            <w:r w:rsidRPr="00B4763F">
              <w:rPr>
                <w:rFonts w:eastAsia="Times New Roman"/>
                <w:sz w:val="18"/>
                <w:szCs w:val="18"/>
                <w:lang w:eastAsia="en-US"/>
              </w:rPr>
              <w:t xml:space="preserve">Мероприятия направлены на содержание и обслуживание территорий общего пользования: санитарной очистке тротуаров, газонов, площадей, мест досуга и отдыха детей и </w:t>
            </w:r>
            <w:proofErr w:type="gramStart"/>
            <w:r w:rsidRPr="00B4763F">
              <w:rPr>
                <w:rFonts w:eastAsia="Times New Roman"/>
                <w:sz w:val="18"/>
                <w:szCs w:val="18"/>
                <w:lang w:eastAsia="en-US"/>
              </w:rPr>
              <w:t>взрослых</w:t>
            </w:r>
            <w:proofErr w:type="gramEnd"/>
            <w:r w:rsidRPr="00B4763F">
              <w:rPr>
                <w:rFonts w:eastAsia="Times New Roman"/>
                <w:sz w:val="18"/>
                <w:szCs w:val="18"/>
                <w:lang w:eastAsia="en-US"/>
              </w:rPr>
              <w:t xml:space="preserve"> как в летнее, так и в зимнее время, ремонт тротуаров, ремонт и окраска ограждений, ремонт и обслуживание ливневой канализации, ремонт малых архитектурных форм (остановки, урны, рекламные тумбы, вазоны, флагштоки, скамейки) мемориалов, памятников, стел, содержание и обслуживание городского фонтана, ремонт и санитарная уборка детских игровых комплексов, ликвидация несанкционированных свалок, снос ветхих строений и др.</w:t>
            </w:r>
          </w:p>
        </w:tc>
        <w:tc>
          <w:tcPr>
            <w:tcW w:w="2835" w:type="dxa"/>
            <w:shd w:val="clear" w:color="auto" w:fill="auto"/>
          </w:tcPr>
          <w:p w:rsidR="00B4763F" w:rsidRPr="00B4763F" w:rsidRDefault="00B4763F" w:rsidP="00B4763F">
            <w:pPr>
              <w:jc w:val="center"/>
              <w:rPr>
                <w:rFonts w:eastAsia="Times New Roman"/>
                <w:sz w:val="18"/>
                <w:szCs w:val="18"/>
              </w:rPr>
            </w:pPr>
          </w:p>
        </w:tc>
        <w:tc>
          <w:tcPr>
            <w:tcW w:w="3543" w:type="dxa"/>
            <w:shd w:val="clear" w:color="auto" w:fill="auto"/>
          </w:tcPr>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«Доля объектов благоустройства,  находящихся в нормативном состоянии»</w:t>
            </w:r>
          </w:p>
          <w:p w:rsidR="00B4763F" w:rsidRPr="00B4763F" w:rsidRDefault="00B4763F" w:rsidP="00B4763F">
            <w:pPr>
              <w:tabs>
                <w:tab w:val="left" w:pos="1620"/>
              </w:tabs>
              <w:suppressAutoHyphens/>
              <w:autoSpaceDE w:val="0"/>
              <w:autoSpaceDN w:val="0"/>
              <w:adjustRightInd w:val="0"/>
              <w:rPr>
                <w:rFonts w:eastAsia="Times New Roman"/>
                <w:sz w:val="18"/>
                <w:szCs w:val="18"/>
                <w:lang w:eastAsia="en-US"/>
              </w:rPr>
            </w:pPr>
            <w:r w:rsidRPr="00B4763F">
              <w:rPr>
                <w:rFonts w:eastAsia="Times New Roman"/>
                <w:sz w:val="18"/>
                <w:szCs w:val="18"/>
                <w:lang w:eastAsia="en-US"/>
              </w:rPr>
              <w:t xml:space="preserve">«Поддержание санитарного и эстетического состояния территорий города», </w:t>
            </w:r>
            <w:proofErr w:type="gramStart"/>
            <w:r w:rsidRPr="00B4763F">
              <w:rPr>
                <w:rFonts w:eastAsia="Times New Roman"/>
                <w:sz w:val="18"/>
                <w:szCs w:val="18"/>
                <w:lang w:eastAsia="en-US"/>
              </w:rPr>
              <w:t>га</w:t>
            </w:r>
            <w:proofErr w:type="gramEnd"/>
          </w:p>
        </w:tc>
      </w:tr>
    </w:tbl>
    <w:p w:rsidR="00B4763F" w:rsidRPr="00B4763F" w:rsidRDefault="00B4763F" w:rsidP="00B4763F">
      <w:pPr>
        <w:jc w:val="center"/>
        <w:rPr>
          <w:rFonts w:eastAsia="Times New Roman"/>
          <w:sz w:val="18"/>
          <w:szCs w:val="18"/>
        </w:rPr>
      </w:pPr>
      <w:r w:rsidRPr="00B4763F">
        <w:rPr>
          <w:rFonts w:eastAsia="Times New Roman"/>
          <w:sz w:val="18"/>
          <w:szCs w:val="18"/>
        </w:rPr>
        <w:t>Примечания:</w:t>
      </w:r>
    </w:p>
    <w:p w:rsidR="00B4763F" w:rsidRPr="00B4763F" w:rsidRDefault="00B4763F" w:rsidP="00B4763F">
      <w:pPr>
        <w:jc w:val="center"/>
        <w:rPr>
          <w:rFonts w:eastAsia="Times New Roman"/>
          <w:sz w:val="18"/>
          <w:szCs w:val="18"/>
        </w:rPr>
      </w:pPr>
      <w:r w:rsidRPr="00B4763F">
        <w:rPr>
          <w:rFonts w:eastAsia="Times New Roman"/>
          <w:sz w:val="18"/>
          <w:szCs w:val="18"/>
        </w:rPr>
        <w:t>* Заполняется при наличии портфелей проектов и проектов, направленных, в том числе на реализацию национальных и федеральных проектов Российской Федерации.</w:t>
      </w: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pPr>
    </w:p>
    <w:p w:rsidR="00B4763F" w:rsidRPr="00B4763F" w:rsidRDefault="00B4763F" w:rsidP="00B4763F">
      <w:pPr>
        <w:jc w:val="center"/>
        <w:rPr>
          <w:rFonts w:eastAsia="Times New Roman"/>
          <w:b/>
          <w:sz w:val="18"/>
          <w:szCs w:val="18"/>
          <w:lang w:eastAsia="en-US"/>
        </w:rPr>
        <w:sectPr w:rsidR="00B4763F" w:rsidRPr="00B4763F" w:rsidSect="00B4763F">
          <w:pgSz w:w="16838" w:h="11906" w:orient="landscape"/>
          <w:pgMar w:top="993" w:right="709" w:bottom="746" w:left="899" w:header="709" w:footer="709" w:gutter="0"/>
          <w:cols w:space="708"/>
          <w:docGrid w:linePitch="360"/>
        </w:sectPr>
      </w:pPr>
    </w:p>
    <w:p w:rsidR="00B4763F" w:rsidRPr="00B4763F" w:rsidRDefault="00B4763F" w:rsidP="00B4763F">
      <w:pPr>
        <w:ind w:left="5954"/>
        <w:rPr>
          <w:rFonts w:eastAsia="Times New Roman"/>
        </w:rPr>
      </w:pPr>
      <w:r w:rsidRPr="00B4763F">
        <w:rPr>
          <w:rFonts w:eastAsia="Times New Roman"/>
        </w:rPr>
        <w:lastRenderedPageBreak/>
        <w:t xml:space="preserve">Приложение </w:t>
      </w:r>
      <w:r>
        <w:rPr>
          <w:rFonts w:eastAsia="Times New Roman"/>
        </w:rPr>
        <w:t>2</w:t>
      </w:r>
    </w:p>
    <w:p w:rsidR="00B4763F" w:rsidRPr="00B4763F" w:rsidRDefault="00B4763F" w:rsidP="00B4763F">
      <w:pPr>
        <w:ind w:left="5954"/>
        <w:rPr>
          <w:rFonts w:eastAsia="Times New Roman"/>
          <w:lang w:eastAsia="en-US"/>
        </w:rPr>
      </w:pPr>
      <w:r w:rsidRPr="00B4763F">
        <w:rPr>
          <w:rFonts w:eastAsia="Times New Roman"/>
          <w:lang w:eastAsia="en-US"/>
        </w:rPr>
        <w:t>к постановлению Администрации</w:t>
      </w:r>
    </w:p>
    <w:p w:rsidR="00B4763F" w:rsidRPr="00B4763F" w:rsidRDefault="00B4763F" w:rsidP="00B4763F">
      <w:pPr>
        <w:ind w:left="5954"/>
        <w:rPr>
          <w:rFonts w:eastAsia="Times New Roman"/>
          <w:lang w:eastAsia="en-US"/>
        </w:rPr>
      </w:pPr>
      <w:r w:rsidRPr="00B4763F">
        <w:rPr>
          <w:rFonts w:eastAsia="Times New Roman"/>
          <w:lang w:eastAsia="en-US"/>
        </w:rPr>
        <w:t xml:space="preserve">городского поселения </w:t>
      </w:r>
      <w:proofErr w:type="gramStart"/>
      <w:r w:rsidRPr="00B4763F">
        <w:rPr>
          <w:rFonts w:eastAsia="Times New Roman"/>
          <w:lang w:eastAsia="en-US"/>
        </w:rPr>
        <w:t>Советский</w:t>
      </w:r>
      <w:proofErr w:type="gramEnd"/>
    </w:p>
    <w:p w:rsidR="00B4763F" w:rsidRPr="00B4763F" w:rsidRDefault="00B4763F" w:rsidP="00B4763F">
      <w:pPr>
        <w:ind w:left="5954"/>
        <w:rPr>
          <w:rFonts w:eastAsia="Times New Roman"/>
          <w:lang w:eastAsia="en-US"/>
        </w:rPr>
      </w:pPr>
      <w:r w:rsidRPr="00B4763F">
        <w:rPr>
          <w:rFonts w:eastAsia="Times New Roman"/>
          <w:bCs/>
          <w:lang w:eastAsia="en-US"/>
        </w:rPr>
        <w:t xml:space="preserve">от </w:t>
      </w:r>
      <w:r>
        <w:rPr>
          <w:rFonts w:eastAsia="Times New Roman"/>
          <w:bCs/>
          <w:lang w:eastAsia="en-US"/>
        </w:rPr>
        <w:t>04.02.2022 № 34</w:t>
      </w:r>
    </w:p>
    <w:p w:rsidR="00B4763F" w:rsidRPr="00B4763F" w:rsidRDefault="00B4763F" w:rsidP="00B4763F">
      <w:pPr>
        <w:jc w:val="right"/>
        <w:rPr>
          <w:rFonts w:eastAsia="Times New Roman"/>
        </w:rPr>
      </w:pPr>
    </w:p>
    <w:p w:rsidR="00B4763F" w:rsidRPr="00B4763F" w:rsidRDefault="00B4763F" w:rsidP="00B4763F">
      <w:pPr>
        <w:rPr>
          <w:rFonts w:eastAsia="Times New Roman"/>
        </w:rPr>
      </w:pPr>
    </w:p>
    <w:p w:rsidR="00B4763F" w:rsidRPr="00B4763F" w:rsidRDefault="00B4763F" w:rsidP="00B4763F">
      <w:pPr>
        <w:rPr>
          <w:rFonts w:eastAsia="Times New Roman"/>
        </w:rPr>
      </w:pPr>
    </w:p>
    <w:p w:rsidR="00B4763F" w:rsidRPr="00B4763F" w:rsidRDefault="00B4763F" w:rsidP="00B4763F">
      <w:pPr>
        <w:jc w:val="center"/>
        <w:rPr>
          <w:rFonts w:eastAsia="Times New Roman"/>
          <w:b/>
          <w:bCs/>
        </w:rPr>
      </w:pPr>
      <w:r w:rsidRPr="00B4763F">
        <w:rPr>
          <w:rFonts w:eastAsia="Times New Roman"/>
          <w:b/>
          <w:bCs/>
        </w:rPr>
        <w:t>Порядок</w:t>
      </w:r>
    </w:p>
    <w:p w:rsidR="00B4763F" w:rsidRPr="00B4763F" w:rsidRDefault="00B4763F" w:rsidP="00B4763F">
      <w:pPr>
        <w:jc w:val="center"/>
        <w:rPr>
          <w:rFonts w:eastAsia="Times New Roman"/>
          <w:b/>
          <w:bCs/>
        </w:rPr>
      </w:pPr>
      <w:r w:rsidRPr="00B4763F">
        <w:rPr>
          <w:rFonts w:eastAsia="Times New Roman"/>
          <w:b/>
          <w:bCs/>
        </w:rPr>
        <w:t>аккумулирования средств заинтересованных лиц, направляемых</w:t>
      </w:r>
      <w:r w:rsidRPr="00B4763F">
        <w:rPr>
          <w:rFonts w:eastAsia="Times New Roman"/>
        </w:rPr>
        <w:t xml:space="preserve"> </w:t>
      </w:r>
      <w:r w:rsidRPr="00B4763F">
        <w:rPr>
          <w:rFonts w:eastAsia="Times New Roman"/>
          <w:b/>
          <w:bCs/>
        </w:rPr>
        <w:t>на выполнение минимального и дополнительного перечней работ по благоустройству</w:t>
      </w:r>
    </w:p>
    <w:p w:rsidR="00B4763F" w:rsidRPr="00B4763F" w:rsidRDefault="00B4763F" w:rsidP="00B4763F">
      <w:pPr>
        <w:jc w:val="center"/>
        <w:rPr>
          <w:rFonts w:eastAsia="Times New Roman"/>
        </w:rPr>
      </w:pPr>
      <w:r w:rsidRPr="00B4763F">
        <w:rPr>
          <w:rFonts w:eastAsia="Times New Roman"/>
          <w:b/>
          <w:bCs/>
        </w:rPr>
        <w:t>дворовых территорий</w:t>
      </w:r>
    </w:p>
    <w:p w:rsidR="00B4763F" w:rsidRPr="00B4763F" w:rsidRDefault="00B4763F" w:rsidP="00B4763F">
      <w:pPr>
        <w:jc w:val="center"/>
        <w:rPr>
          <w:rFonts w:eastAsia="Times New Roman"/>
        </w:rPr>
      </w:pPr>
    </w:p>
    <w:p w:rsidR="00B4763F" w:rsidRPr="00B4763F" w:rsidRDefault="00B4763F" w:rsidP="00B4763F">
      <w:pPr>
        <w:jc w:val="center"/>
        <w:rPr>
          <w:rFonts w:eastAsia="Times New Roman"/>
        </w:rPr>
      </w:pPr>
      <w:r w:rsidRPr="00B4763F">
        <w:rPr>
          <w:rFonts w:eastAsia="Times New Roman"/>
          <w:b/>
          <w:bCs/>
        </w:rPr>
        <w:t>1. Общие положения</w:t>
      </w:r>
    </w:p>
    <w:p w:rsidR="00B4763F" w:rsidRPr="00B4763F" w:rsidRDefault="00B4763F" w:rsidP="00B4763F">
      <w:pPr>
        <w:jc w:val="center"/>
        <w:rPr>
          <w:rFonts w:eastAsia="Times New Roman"/>
        </w:rPr>
      </w:pPr>
    </w:p>
    <w:p w:rsidR="00B4763F" w:rsidRPr="00B4763F" w:rsidRDefault="00B4763F" w:rsidP="00B4763F">
      <w:pPr>
        <w:ind w:firstLine="567"/>
        <w:jc w:val="both"/>
        <w:rPr>
          <w:rFonts w:eastAsia="Times New Roman"/>
        </w:rPr>
      </w:pPr>
      <w:r w:rsidRPr="00B4763F">
        <w:rPr>
          <w:rFonts w:eastAsia="Times New Roman"/>
        </w:rPr>
        <w:t>1.1. </w:t>
      </w:r>
      <w:proofErr w:type="gramStart"/>
      <w:r w:rsidRPr="00B4763F">
        <w:rPr>
          <w:rFonts w:eastAsia="Times New Roman"/>
        </w:rPr>
        <w:t>Настоящий Порядок аккумулирования средств заинтересованных лиц, направляемых на выполнение минимального и дополнительного перечней работ</w:t>
      </w:r>
      <w:r w:rsidRPr="00B4763F">
        <w:rPr>
          <w:rFonts w:eastAsia="Times New Roman"/>
        </w:rPr>
        <w:br/>
        <w:t>по благоустройству дворовых территорий многоквартирных домов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городского поселения Советский, механизм контроля за их расходованием, а также устанавливает порядок и формы трудового и (или) финансового участия граждан в</w:t>
      </w:r>
      <w:proofErr w:type="gramEnd"/>
      <w:r w:rsidRPr="00B4763F">
        <w:rPr>
          <w:rFonts w:eastAsia="Times New Roman"/>
        </w:rPr>
        <w:t xml:space="preserve"> </w:t>
      </w:r>
      <w:proofErr w:type="gramStart"/>
      <w:r w:rsidRPr="00B4763F">
        <w:rPr>
          <w:rFonts w:eastAsia="Times New Roman"/>
        </w:rPr>
        <w:t>выполнении</w:t>
      </w:r>
      <w:proofErr w:type="gramEnd"/>
      <w:r w:rsidRPr="00B4763F">
        <w:rPr>
          <w:rFonts w:eastAsia="Times New Roman"/>
        </w:rPr>
        <w:t xml:space="preserve"> указанных работ.</w:t>
      </w:r>
    </w:p>
    <w:p w:rsidR="00B4763F" w:rsidRPr="00B4763F" w:rsidRDefault="00B4763F" w:rsidP="00B4763F">
      <w:pPr>
        <w:ind w:firstLine="567"/>
        <w:jc w:val="both"/>
        <w:rPr>
          <w:rFonts w:eastAsia="Times New Roman"/>
        </w:rPr>
      </w:pPr>
      <w:r w:rsidRPr="00B4763F">
        <w:rPr>
          <w:rFonts w:eastAsia="Times New Roman"/>
        </w:rPr>
        <w:t>1.2.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 многоквартирных домов.</w:t>
      </w:r>
    </w:p>
    <w:p w:rsidR="00B4763F" w:rsidRPr="00B4763F" w:rsidRDefault="00B4763F" w:rsidP="00B4763F">
      <w:pPr>
        <w:ind w:firstLine="567"/>
        <w:jc w:val="both"/>
        <w:rPr>
          <w:rFonts w:eastAsia="Times New Roman"/>
        </w:rPr>
      </w:pPr>
      <w:r w:rsidRPr="00B4763F">
        <w:rPr>
          <w:rFonts w:eastAsia="Times New Roman"/>
        </w:rPr>
        <w:t>1.3. 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w:t>
      </w:r>
      <w:r w:rsidRPr="00B4763F">
        <w:rPr>
          <w:rFonts w:eastAsia="Times New Roman"/>
        </w:rPr>
        <w:br/>
        <w:t>и (или) дополнительного перечня работ по благоустройству дворовых территорий многоквартирных домов.</w:t>
      </w:r>
    </w:p>
    <w:p w:rsidR="00B4763F" w:rsidRPr="00B4763F" w:rsidRDefault="00B4763F" w:rsidP="00B4763F">
      <w:pPr>
        <w:rPr>
          <w:rFonts w:eastAsia="Times New Roman"/>
        </w:rPr>
      </w:pPr>
    </w:p>
    <w:p w:rsidR="00B4763F" w:rsidRPr="00B4763F" w:rsidRDefault="00B4763F" w:rsidP="00B4763F">
      <w:pPr>
        <w:jc w:val="center"/>
        <w:rPr>
          <w:rFonts w:eastAsia="Times New Roman"/>
        </w:rPr>
      </w:pPr>
      <w:r w:rsidRPr="00B4763F">
        <w:rPr>
          <w:rFonts w:eastAsia="Times New Roman"/>
          <w:b/>
          <w:bCs/>
        </w:rPr>
        <w:t>2. Порядок трудового и (или) финансового участия заинтересованных лиц</w:t>
      </w:r>
    </w:p>
    <w:p w:rsidR="00B4763F" w:rsidRPr="00B4763F" w:rsidRDefault="00B4763F" w:rsidP="00B4763F">
      <w:pPr>
        <w:rPr>
          <w:rFonts w:eastAsia="Times New Roman"/>
        </w:rPr>
      </w:pPr>
    </w:p>
    <w:p w:rsidR="00B4763F" w:rsidRPr="00B4763F" w:rsidRDefault="00B4763F" w:rsidP="00B4763F">
      <w:pPr>
        <w:ind w:firstLine="567"/>
        <w:jc w:val="both"/>
        <w:rPr>
          <w:rFonts w:eastAsia="Times New Roman"/>
        </w:rPr>
      </w:pPr>
      <w:r w:rsidRPr="00B4763F">
        <w:rPr>
          <w:rFonts w:eastAsia="Times New Roman"/>
        </w:rPr>
        <w:t>2.1. Организация трудового участия, осуществляется заинтересованными лицами</w:t>
      </w:r>
      <w:r w:rsidRPr="00B4763F">
        <w:rPr>
          <w:rFonts w:eastAsia="Times New Roman"/>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sidRPr="00B4763F">
        <w:rPr>
          <w:rFonts w:eastAsia="Times New Roman"/>
        </w:rPr>
        <w:br/>
        <w:t>в многоквартирном доме.</w:t>
      </w:r>
    </w:p>
    <w:p w:rsidR="00B4763F" w:rsidRPr="00B4763F" w:rsidRDefault="00B4763F" w:rsidP="00B4763F">
      <w:pPr>
        <w:ind w:firstLine="567"/>
        <w:jc w:val="both"/>
        <w:rPr>
          <w:rFonts w:eastAsia="Times New Roman"/>
        </w:rPr>
      </w:pPr>
      <w:r w:rsidRPr="00B4763F">
        <w:rPr>
          <w:rFonts w:eastAsia="Times New Roman"/>
        </w:rPr>
        <w:t>2.2. На собрании собственников, жителей многоквартирного</w:t>
      </w:r>
      <w:proofErr w:type="gramStart"/>
      <w:r w:rsidRPr="00B4763F">
        <w:rPr>
          <w:rFonts w:eastAsia="Times New Roman"/>
        </w:rPr>
        <w:t xml:space="preserve"> (-</w:t>
      </w:r>
      <w:proofErr w:type="gramEnd"/>
      <w:r w:rsidRPr="00B4763F">
        <w:rPr>
          <w:rFonts w:eastAsia="Times New Roman"/>
        </w:rPr>
        <w:t>ых) домов обсуждаются условия о трудовом участии собственников, жителей многоквартирного (-ых)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B4763F" w:rsidRPr="00B4763F" w:rsidRDefault="00B4763F" w:rsidP="00B4763F">
      <w:pPr>
        <w:ind w:firstLine="567"/>
        <w:jc w:val="both"/>
        <w:rPr>
          <w:rFonts w:eastAsia="Times New Roman"/>
        </w:rPr>
      </w:pPr>
      <w:r w:rsidRPr="00B4763F">
        <w:rPr>
          <w:rFonts w:eastAsia="Times New Roman"/>
        </w:rPr>
        <w:t>2.3. Трудовое участие граждан может быть внесено в виде следующих мероприятий,</w:t>
      </w:r>
      <w:r w:rsidRPr="00B4763F">
        <w:rPr>
          <w:rFonts w:eastAsia="Times New Roman"/>
        </w:rPr>
        <w:br/>
        <w:t>не требующих специальной квалификации, таких как:</w:t>
      </w:r>
    </w:p>
    <w:p w:rsidR="00B4763F" w:rsidRPr="00B4763F" w:rsidRDefault="00B4763F" w:rsidP="00B4763F">
      <w:pPr>
        <w:ind w:firstLine="567"/>
        <w:jc w:val="both"/>
        <w:rPr>
          <w:rFonts w:eastAsia="Times New Roman"/>
        </w:rPr>
      </w:pPr>
      <w:r w:rsidRPr="00B4763F">
        <w:rPr>
          <w:rFonts w:eastAsia="Times New Roman"/>
        </w:rPr>
        <w:t>субботники;</w:t>
      </w:r>
    </w:p>
    <w:p w:rsidR="00B4763F" w:rsidRPr="00B4763F" w:rsidRDefault="00B4763F" w:rsidP="00B4763F">
      <w:pPr>
        <w:ind w:firstLine="567"/>
        <w:jc w:val="both"/>
        <w:rPr>
          <w:rFonts w:eastAsia="Times New Roman"/>
        </w:rPr>
      </w:pPr>
      <w:r w:rsidRPr="00B4763F">
        <w:rPr>
          <w:rFonts w:eastAsia="Times New Roman"/>
        </w:rPr>
        <w:t>подготовка дворовой территории к началу работ (земляные работы);</w:t>
      </w:r>
    </w:p>
    <w:p w:rsidR="00B4763F" w:rsidRPr="00B4763F" w:rsidRDefault="00B4763F" w:rsidP="00B4763F">
      <w:pPr>
        <w:ind w:firstLine="567"/>
        <w:jc w:val="both"/>
        <w:rPr>
          <w:rFonts w:eastAsia="Times New Roman"/>
        </w:rPr>
      </w:pPr>
      <w:r w:rsidRPr="00B4763F">
        <w:rPr>
          <w:rFonts w:eastAsia="Times New Roman"/>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B4763F" w:rsidRPr="00B4763F" w:rsidRDefault="00B4763F" w:rsidP="00B4763F">
      <w:pPr>
        <w:ind w:firstLine="567"/>
        <w:jc w:val="both"/>
        <w:rPr>
          <w:rFonts w:eastAsia="Times New Roman"/>
        </w:rPr>
      </w:pPr>
      <w:r w:rsidRPr="00B4763F">
        <w:rPr>
          <w:rFonts w:eastAsia="Times New Roman"/>
        </w:rPr>
        <w:lastRenderedPageBreak/>
        <w:t>участие в озеленении территории – высадка растений, создание клумб, уборка территории;</w:t>
      </w:r>
    </w:p>
    <w:p w:rsidR="00B4763F" w:rsidRPr="00B4763F" w:rsidRDefault="00B4763F" w:rsidP="00B4763F">
      <w:pPr>
        <w:ind w:firstLine="567"/>
        <w:jc w:val="both"/>
        <w:rPr>
          <w:rFonts w:eastAsia="Times New Roman"/>
        </w:rPr>
      </w:pPr>
      <w:r w:rsidRPr="00B4763F">
        <w:rPr>
          <w:rFonts w:eastAsia="Times New Roman"/>
        </w:rPr>
        <w:t>обеспечение благоприятных условий для работников подрядной организации, выполняющей работы (например, организация горячего чая).</w:t>
      </w:r>
    </w:p>
    <w:p w:rsidR="00B4763F" w:rsidRPr="00B4763F" w:rsidRDefault="00B4763F" w:rsidP="00B4763F">
      <w:pPr>
        <w:ind w:firstLine="567"/>
        <w:jc w:val="both"/>
        <w:rPr>
          <w:rFonts w:eastAsia="Times New Roman"/>
        </w:rPr>
      </w:pPr>
      <w:r w:rsidRPr="00B4763F">
        <w:rPr>
          <w:rFonts w:eastAsia="Times New Roman"/>
        </w:rPr>
        <w:t>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B4763F" w:rsidRPr="00B4763F" w:rsidRDefault="00B4763F" w:rsidP="00B4763F">
      <w:pPr>
        <w:ind w:firstLine="567"/>
        <w:jc w:val="both"/>
        <w:rPr>
          <w:rFonts w:eastAsia="Times New Roman"/>
        </w:rPr>
      </w:pPr>
      <w:r w:rsidRPr="00B4763F">
        <w:rPr>
          <w:rFonts w:eastAsia="Times New Roman"/>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фото-, видео материалов.</w:t>
      </w:r>
    </w:p>
    <w:p w:rsidR="00B4763F" w:rsidRPr="00B4763F" w:rsidRDefault="00B4763F" w:rsidP="00B4763F">
      <w:pPr>
        <w:ind w:firstLine="567"/>
        <w:jc w:val="both"/>
        <w:rPr>
          <w:rFonts w:eastAsia="Times New Roman"/>
        </w:rPr>
      </w:pPr>
      <w:r w:rsidRPr="00B4763F">
        <w:rPr>
          <w:rFonts w:eastAsia="Times New Roman"/>
        </w:rPr>
        <w:t>2.6. Организация финансового участия, осуществляется заинтересованными лицами</w:t>
      </w:r>
      <w:r w:rsidRPr="00B4763F">
        <w:rPr>
          <w:rFonts w:eastAsia="Times New Roman"/>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sidRPr="00B4763F">
        <w:rPr>
          <w:rFonts w:eastAsia="Times New Roman"/>
        </w:rPr>
        <w:br/>
        <w:t>в многоквартирном доме, в объеме не менее установленного муниципальной подпрограммой.</w:t>
      </w:r>
    </w:p>
    <w:p w:rsidR="00B4763F" w:rsidRPr="00B4763F" w:rsidRDefault="00B4763F" w:rsidP="00B4763F">
      <w:pPr>
        <w:ind w:firstLine="567"/>
        <w:jc w:val="both"/>
        <w:rPr>
          <w:rFonts w:eastAsia="Times New Roman"/>
        </w:rPr>
      </w:pPr>
      <w:r w:rsidRPr="00B4763F">
        <w:rPr>
          <w:rFonts w:eastAsia="Times New Roman"/>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sidRPr="00B4763F">
        <w:rPr>
          <w:rFonts w:eastAsia="Times New Roman"/>
        </w:rPr>
        <w:br/>
        <w:t>в органах казначейства, и размещает реквизиты на своем официальном сайте Администрации городского поселения Советский.</w:t>
      </w:r>
    </w:p>
    <w:p w:rsidR="00B4763F" w:rsidRPr="00B4763F" w:rsidRDefault="00B4763F" w:rsidP="00B4763F">
      <w:pPr>
        <w:ind w:firstLine="567"/>
        <w:jc w:val="both"/>
        <w:rPr>
          <w:rFonts w:eastAsia="Times New Roman"/>
        </w:rPr>
      </w:pPr>
      <w:r w:rsidRPr="00B4763F">
        <w:rPr>
          <w:rFonts w:eastAsia="Times New Roman"/>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sidRPr="00B4763F">
        <w:rPr>
          <w:rFonts w:eastAsia="Times New Roman"/>
        </w:rPr>
        <w:br/>
        <w:t>в назначении платежа номера дома и улицы поселения.</w:t>
      </w:r>
    </w:p>
    <w:p w:rsidR="00B4763F" w:rsidRPr="00B4763F" w:rsidRDefault="00B4763F" w:rsidP="00B4763F">
      <w:pPr>
        <w:ind w:firstLine="567"/>
        <w:jc w:val="both"/>
        <w:rPr>
          <w:rFonts w:eastAsia="Times New Roman"/>
        </w:rPr>
      </w:pPr>
      <w:r w:rsidRPr="00B4763F">
        <w:rPr>
          <w:rFonts w:eastAsia="Times New Roman"/>
        </w:rPr>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sidRPr="00B4763F">
        <w:rPr>
          <w:rFonts w:eastAsia="Times New Roman"/>
        </w:rPr>
        <w:br/>
        <w:t>в ежемесячный платежный счет на оплату жилищно-коммунальных услуг.</w:t>
      </w:r>
    </w:p>
    <w:p w:rsidR="00B4763F" w:rsidRPr="00B4763F" w:rsidRDefault="00B4763F" w:rsidP="00B4763F">
      <w:pPr>
        <w:ind w:firstLine="567"/>
        <w:jc w:val="both"/>
        <w:rPr>
          <w:rFonts w:eastAsia="Times New Roman"/>
        </w:rPr>
      </w:pPr>
      <w:r w:rsidRPr="00B4763F">
        <w:rPr>
          <w:rFonts w:eastAsia="Times New Roman"/>
        </w:rPr>
        <w:t>2.10. Впоследствии, уплаченные средства собственников жилья также вносятся на счет, открытый городским поселением Советский, с указанием в назначении платежа номера дома и улицы поселения.</w:t>
      </w:r>
    </w:p>
    <w:p w:rsidR="00B4763F" w:rsidRPr="00B4763F" w:rsidRDefault="00B4763F" w:rsidP="00B4763F">
      <w:pPr>
        <w:rPr>
          <w:rFonts w:eastAsia="Times New Roman"/>
        </w:rPr>
      </w:pPr>
    </w:p>
    <w:p w:rsidR="00B4763F" w:rsidRPr="00B4763F" w:rsidRDefault="00B4763F" w:rsidP="00B4763F">
      <w:pPr>
        <w:jc w:val="center"/>
        <w:rPr>
          <w:rFonts w:eastAsia="Times New Roman"/>
        </w:rPr>
      </w:pPr>
      <w:r w:rsidRPr="00B4763F">
        <w:rPr>
          <w:rFonts w:eastAsia="Times New Roman"/>
          <w:b/>
          <w:bCs/>
        </w:rPr>
        <w:t>3. Условия аккумулирования и расходования средств</w:t>
      </w:r>
    </w:p>
    <w:p w:rsidR="00B4763F" w:rsidRPr="00B4763F" w:rsidRDefault="00B4763F" w:rsidP="00B4763F">
      <w:pPr>
        <w:jc w:val="both"/>
        <w:rPr>
          <w:rFonts w:eastAsia="Times New Roman"/>
        </w:rPr>
      </w:pPr>
    </w:p>
    <w:p w:rsidR="00B4763F" w:rsidRPr="00B4763F" w:rsidRDefault="00B4763F" w:rsidP="00B4763F">
      <w:pPr>
        <w:ind w:firstLine="567"/>
        <w:jc w:val="both"/>
        <w:rPr>
          <w:rFonts w:eastAsia="Times New Roman"/>
        </w:rPr>
      </w:pPr>
      <w:r w:rsidRPr="00B4763F">
        <w:rPr>
          <w:rFonts w:eastAsia="Times New Roman"/>
        </w:rPr>
        <w:t>3.1. Информацию (суммы) о поступивших (поступающих) денежных средствах Администрация городского поселения Советский  размещает (обновляет)  на официальном сайте в течени</w:t>
      </w:r>
      <w:proofErr w:type="gramStart"/>
      <w:r w:rsidRPr="00B4763F">
        <w:rPr>
          <w:rFonts w:eastAsia="Times New Roman"/>
        </w:rPr>
        <w:t>и</w:t>
      </w:r>
      <w:proofErr w:type="gramEnd"/>
      <w:r w:rsidRPr="00B4763F">
        <w:rPr>
          <w:rFonts w:eastAsia="Times New Roman"/>
        </w:rPr>
        <w:t xml:space="preserve"> каждой рабочей недели в разрезе улицы и номера дома муниципального образования.</w:t>
      </w:r>
    </w:p>
    <w:p w:rsidR="00B4763F" w:rsidRPr="00B4763F" w:rsidRDefault="00B4763F" w:rsidP="00B4763F">
      <w:pPr>
        <w:ind w:firstLine="567"/>
        <w:jc w:val="both"/>
        <w:rPr>
          <w:rFonts w:eastAsia="Times New Roman"/>
        </w:rPr>
      </w:pPr>
      <w:r w:rsidRPr="00B4763F">
        <w:rPr>
          <w:rFonts w:eastAsia="Times New Roman"/>
        </w:rPr>
        <w:t xml:space="preserve">3.2. </w:t>
      </w:r>
      <w:proofErr w:type="gramStart"/>
      <w:r w:rsidRPr="00B4763F">
        <w:rPr>
          <w:rFonts w:eastAsia="Times New Roman"/>
        </w:rPr>
        <w:t>Администрация городского поселения Советский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roofErr w:type="gramEnd"/>
    </w:p>
    <w:p w:rsidR="00B4763F" w:rsidRPr="00B4763F" w:rsidRDefault="00B4763F" w:rsidP="00B4763F">
      <w:pPr>
        <w:ind w:firstLine="567"/>
        <w:jc w:val="both"/>
        <w:rPr>
          <w:rFonts w:eastAsia="Times New Roman"/>
        </w:rPr>
      </w:pPr>
      <w:r w:rsidRPr="00B4763F">
        <w:rPr>
          <w:rFonts w:eastAsia="Times New Roman"/>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sidRPr="00B4763F">
        <w:rPr>
          <w:rFonts w:eastAsia="Times New Roman"/>
        </w:rPr>
        <w:br/>
        <w:t>по благоустройству дворовых территорий многоквартирных домов.</w:t>
      </w:r>
    </w:p>
    <w:p w:rsidR="00B4763F" w:rsidRPr="00B4763F" w:rsidRDefault="00B4763F" w:rsidP="00B4763F">
      <w:pPr>
        <w:ind w:firstLine="567"/>
        <w:jc w:val="both"/>
        <w:rPr>
          <w:rFonts w:eastAsia="Times New Roman"/>
        </w:rPr>
      </w:pPr>
      <w:r w:rsidRPr="00B4763F">
        <w:rPr>
          <w:rFonts w:eastAsia="Times New Roman"/>
        </w:rPr>
        <w:t xml:space="preserve">3.4. </w:t>
      </w:r>
      <w:proofErr w:type="gramStart"/>
      <w:r w:rsidRPr="00B4763F">
        <w:rPr>
          <w:rFonts w:eastAsia="Times New Roman"/>
        </w:rPr>
        <w:t xml:space="preserve">Администрация городского поселения Советский  осуществляет перечисление средств заинтересованных лиц на расчетный счет подрядной организации, открытый в </w:t>
      </w:r>
      <w:r w:rsidRPr="00B4763F">
        <w:rPr>
          <w:rFonts w:eastAsia="Times New Roman"/>
        </w:rPr>
        <w:lastRenderedPageBreak/>
        <w:t>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roofErr w:type="gramEnd"/>
    </w:p>
    <w:p w:rsidR="00B4763F" w:rsidRPr="00B4763F" w:rsidRDefault="00B4763F" w:rsidP="00B4763F">
      <w:pPr>
        <w:jc w:val="center"/>
        <w:rPr>
          <w:rFonts w:eastAsia="Times New Roman"/>
          <w:b/>
          <w:bCs/>
        </w:rPr>
      </w:pPr>
    </w:p>
    <w:p w:rsidR="00B4763F" w:rsidRPr="00B4763F" w:rsidRDefault="00B4763F" w:rsidP="00B4763F">
      <w:pPr>
        <w:jc w:val="center"/>
        <w:rPr>
          <w:rFonts w:eastAsia="Times New Roman"/>
        </w:rPr>
      </w:pPr>
      <w:r w:rsidRPr="00B4763F">
        <w:rPr>
          <w:rFonts w:eastAsia="Times New Roman"/>
          <w:b/>
          <w:bCs/>
        </w:rPr>
        <w:t xml:space="preserve">4. </w:t>
      </w:r>
      <w:proofErr w:type="gramStart"/>
      <w:r w:rsidRPr="00B4763F">
        <w:rPr>
          <w:rFonts w:eastAsia="Times New Roman"/>
          <w:b/>
          <w:bCs/>
        </w:rPr>
        <w:t>Контроль за</w:t>
      </w:r>
      <w:proofErr w:type="gramEnd"/>
      <w:r w:rsidRPr="00B4763F">
        <w:rPr>
          <w:rFonts w:eastAsia="Times New Roman"/>
          <w:b/>
          <w:bCs/>
        </w:rPr>
        <w:t xml:space="preserve"> соблюдением условий Порядка</w:t>
      </w:r>
    </w:p>
    <w:p w:rsidR="00B4763F" w:rsidRPr="00B4763F" w:rsidRDefault="00B4763F" w:rsidP="00B4763F">
      <w:pPr>
        <w:rPr>
          <w:rFonts w:eastAsia="Times New Roman"/>
        </w:rPr>
      </w:pPr>
    </w:p>
    <w:p w:rsidR="00B4763F" w:rsidRPr="00B4763F" w:rsidRDefault="00B4763F" w:rsidP="00B4763F">
      <w:pPr>
        <w:ind w:firstLine="567"/>
        <w:jc w:val="both"/>
        <w:rPr>
          <w:rFonts w:eastAsia="Times New Roman"/>
        </w:rPr>
      </w:pPr>
      <w:r w:rsidRPr="00B4763F">
        <w:rPr>
          <w:rFonts w:eastAsia="Times New Roman"/>
        </w:rPr>
        <w:t>4.1. </w:t>
      </w:r>
      <w:proofErr w:type="gramStart"/>
      <w:r w:rsidRPr="00B4763F">
        <w:rPr>
          <w:rFonts w:eastAsia="Times New Roman"/>
        </w:rPr>
        <w:t>Контроль за</w:t>
      </w:r>
      <w:proofErr w:type="gramEnd"/>
      <w:r w:rsidRPr="00B4763F">
        <w:rPr>
          <w:rFonts w:eastAsia="Times New Roman"/>
        </w:rPr>
        <w:t xml:space="preserve">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B4763F" w:rsidRPr="00B4763F" w:rsidRDefault="00B4763F" w:rsidP="00B4763F">
      <w:pPr>
        <w:ind w:firstLine="567"/>
        <w:jc w:val="both"/>
        <w:rPr>
          <w:rFonts w:eastAsia="Times New Roman"/>
        </w:rPr>
      </w:pPr>
      <w:r w:rsidRPr="00B4763F">
        <w:rPr>
          <w:rFonts w:eastAsia="Times New Roman"/>
        </w:rPr>
        <w:t>4.2. Администрация городского поселения Советский  обеспечивает возврат аккумулированных денежных средств заинтересованным лицам в срок до 31 декабря текущего года при условии:</w:t>
      </w:r>
    </w:p>
    <w:p w:rsidR="00B4763F" w:rsidRPr="00B4763F" w:rsidRDefault="00B4763F" w:rsidP="00B4763F">
      <w:pPr>
        <w:ind w:firstLine="567"/>
        <w:jc w:val="both"/>
        <w:rPr>
          <w:rFonts w:eastAsia="Times New Roman"/>
        </w:rPr>
      </w:pPr>
      <w:r w:rsidRPr="00B4763F">
        <w:rPr>
          <w:rFonts w:eastAsia="Times New Roman"/>
        </w:rPr>
        <w:t>1) экономии денежных средств, по итогам проведения конкурсных процедур;</w:t>
      </w:r>
    </w:p>
    <w:p w:rsidR="00B4763F" w:rsidRPr="00B4763F" w:rsidRDefault="00B4763F" w:rsidP="00B4763F">
      <w:pPr>
        <w:ind w:firstLine="567"/>
        <w:jc w:val="both"/>
        <w:rPr>
          <w:rFonts w:eastAsia="Times New Roman"/>
        </w:rPr>
      </w:pPr>
      <w:r w:rsidRPr="00B4763F">
        <w:rPr>
          <w:rFonts w:eastAsia="Times New Roman"/>
        </w:rPr>
        <w:t>2) неисполнения работ по благоустройству дворовой территории многоквартирного дома по вине подрядной организации;</w:t>
      </w:r>
    </w:p>
    <w:p w:rsidR="00B4763F" w:rsidRPr="00B4763F" w:rsidRDefault="00B4763F" w:rsidP="00B4763F">
      <w:pPr>
        <w:ind w:firstLine="567"/>
        <w:jc w:val="both"/>
        <w:rPr>
          <w:rFonts w:eastAsia="Times New Roman"/>
        </w:rPr>
      </w:pPr>
      <w:r w:rsidRPr="00B4763F">
        <w:rPr>
          <w:rFonts w:eastAsia="Times New Roman"/>
        </w:rPr>
        <w:t>3) не предоставления заинтересованными лицами доступа к проведению благоустройства на дворовой территории;</w:t>
      </w:r>
    </w:p>
    <w:p w:rsidR="00B4763F" w:rsidRPr="00B4763F" w:rsidRDefault="00B4763F" w:rsidP="00B4763F">
      <w:pPr>
        <w:ind w:firstLine="567"/>
        <w:jc w:val="both"/>
        <w:rPr>
          <w:rFonts w:eastAsia="Times New Roman"/>
        </w:rPr>
      </w:pPr>
      <w:r w:rsidRPr="00B4763F">
        <w:rPr>
          <w:rFonts w:eastAsia="Times New Roman"/>
        </w:rPr>
        <w:t>4) возникновения обстоятельств непреодолимой силы;</w:t>
      </w:r>
    </w:p>
    <w:p w:rsidR="00B4763F" w:rsidRPr="00B4763F" w:rsidRDefault="00B4763F" w:rsidP="00B4763F">
      <w:pPr>
        <w:ind w:firstLine="567"/>
        <w:jc w:val="both"/>
        <w:rPr>
          <w:rFonts w:eastAsia="Times New Roman"/>
        </w:rPr>
      </w:pPr>
      <w:r w:rsidRPr="00B4763F">
        <w:rPr>
          <w:rFonts w:eastAsia="Times New Roman"/>
        </w:rPr>
        <w:t>5) возникновения иных случаев, предусмотренных действующим законодательством.</w:t>
      </w:r>
    </w:p>
    <w:p w:rsidR="00B4763F" w:rsidRPr="00B4763F" w:rsidRDefault="00B4763F" w:rsidP="00B4763F">
      <w:pPr>
        <w:ind w:firstLine="567"/>
        <w:jc w:val="both"/>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Default="00B4763F">
      <w:pPr>
        <w:spacing w:after="200" w:line="276" w:lineRule="auto"/>
        <w:rPr>
          <w:rFonts w:eastAsia="Times New Roman"/>
        </w:rPr>
      </w:pPr>
      <w:r>
        <w:rPr>
          <w:rFonts w:eastAsia="Times New Roman"/>
        </w:rPr>
        <w:br w:type="page"/>
      </w:r>
    </w:p>
    <w:p w:rsidR="00B4763F" w:rsidRPr="00B4763F" w:rsidRDefault="00B4763F" w:rsidP="00B4763F">
      <w:pPr>
        <w:ind w:left="5954"/>
        <w:rPr>
          <w:rFonts w:eastAsia="Times New Roman"/>
        </w:rPr>
      </w:pPr>
      <w:r w:rsidRPr="00B4763F">
        <w:rPr>
          <w:rFonts w:eastAsia="Times New Roman"/>
        </w:rPr>
        <w:lastRenderedPageBreak/>
        <w:t xml:space="preserve">Приложение </w:t>
      </w:r>
      <w:r>
        <w:rPr>
          <w:rFonts w:eastAsia="Times New Roman"/>
        </w:rPr>
        <w:t>3</w:t>
      </w:r>
    </w:p>
    <w:p w:rsidR="00B4763F" w:rsidRPr="00B4763F" w:rsidRDefault="00B4763F" w:rsidP="00B4763F">
      <w:pPr>
        <w:ind w:left="5954"/>
        <w:rPr>
          <w:rFonts w:eastAsia="Times New Roman"/>
          <w:lang w:eastAsia="en-US"/>
        </w:rPr>
      </w:pPr>
      <w:r w:rsidRPr="00B4763F">
        <w:rPr>
          <w:rFonts w:eastAsia="Times New Roman"/>
          <w:lang w:eastAsia="en-US"/>
        </w:rPr>
        <w:t>к постановлению Администрации</w:t>
      </w:r>
    </w:p>
    <w:p w:rsidR="00B4763F" w:rsidRPr="00B4763F" w:rsidRDefault="00B4763F" w:rsidP="00B4763F">
      <w:pPr>
        <w:ind w:left="5954"/>
        <w:rPr>
          <w:rFonts w:eastAsia="Times New Roman"/>
          <w:lang w:eastAsia="en-US"/>
        </w:rPr>
      </w:pPr>
      <w:r w:rsidRPr="00B4763F">
        <w:rPr>
          <w:rFonts w:eastAsia="Times New Roman"/>
          <w:lang w:eastAsia="en-US"/>
        </w:rPr>
        <w:t xml:space="preserve">городского поселения </w:t>
      </w:r>
      <w:proofErr w:type="gramStart"/>
      <w:r w:rsidRPr="00B4763F">
        <w:rPr>
          <w:rFonts w:eastAsia="Times New Roman"/>
          <w:lang w:eastAsia="en-US"/>
        </w:rPr>
        <w:t>Советский</w:t>
      </w:r>
      <w:proofErr w:type="gramEnd"/>
    </w:p>
    <w:p w:rsidR="00B4763F" w:rsidRPr="00B4763F" w:rsidRDefault="00B4763F" w:rsidP="00B4763F">
      <w:pPr>
        <w:ind w:left="5954"/>
        <w:rPr>
          <w:rFonts w:eastAsia="Times New Roman"/>
          <w:lang w:eastAsia="en-US"/>
        </w:rPr>
      </w:pPr>
      <w:r w:rsidRPr="00B4763F">
        <w:rPr>
          <w:rFonts w:eastAsia="Times New Roman"/>
          <w:bCs/>
          <w:lang w:eastAsia="en-US"/>
        </w:rPr>
        <w:t xml:space="preserve">от </w:t>
      </w:r>
      <w:r>
        <w:rPr>
          <w:rFonts w:eastAsia="Times New Roman"/>
          <w:bCs/>
          <w:lang w:eastAsia="en-US"/>
        </w:rPr>
        <w:t>04.02.2022 № 34</w:t>
      </w: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rPr>
          <w:rFonts w:eastAsia="Times New Roman"/>
        </w:rPr>
      </w:pPr>
    </w:p>
    <w:p w:rsidR="00B4763F" w:rsidRPr="00B4763F" w:rsidRDefault="00B4763F" w:rsidP="00B4763F">
      <w:pPr>
        <w:jc w:val="center"/>
        <w:rPr>
          <w:rFonts w:eastAsia="Times New Roman"/>
        </w:rPr>
      </w:pPr>
      <w:r w:rsidRPr="00B4763F">
        <w:rPr>
          <w:rFonts w:eastAsia="Times New Roman"/>
          <w:b/>
          <w:bCs/>
        </w:rPr>
        <w:t>Порядок</w:t>
      </w:r>
    </w:p>
    <w:p w:rsidR="00B4763F" w:rsidRPr="00B4763F" w:rsidRDefault="00B4763F" w:rsidP="00B4763F">
      <w:pPr>
        <w:jc w:val="center"/>
        <w:rPr>
          <w:rFonts w:eastAsia="Times New Roman"/>
        </w:rPr>
      </w:pPr>
      <w:r w:rsidRPr="00B4763F">
        <w:rPr>
          <w:rFonts w:eastAsia="Times New Roman"/>
          <w:b/>
          <w:bCs/>
        </w:rPr>
        <w:t>разработки, обсуждения с заинтересованными лицами</w:t>
      </w:r>
      <w:r w:rsidRPr="00B4763F">
        <w:rPr>
          <w:rFonts w:eastAsia="Times New Roman"/>
        </w:rPr>
        <w:t xml:space="preserve"> </w:t>
      </w:r>
      <w:r w:rsidRPr="00B4763F">
        <w:rPr>
          <w:rFonts w:eastAsia="Times New Roman"/>
          <w:b/>
          <w:bCs/>
        </w:rPr>
        <w:t xml:space="preserve">и утверждения </w:t>
      </w:r>
      <w:proofErr w:type="gramStart"/>
      <w:r w:rsidRPr="00B4763F">
        <w:rPr>
          <w:rFonts w:eastAsia="Times New Roman"/>
          <w:b/>
          <w:bCs/>
        </w:rPr>
        <w:t>дизайн-проекта</w:t>
      </w:r>
      <w:proofErr w:type="gramEnd"/>
      <w:r w:rsidRPr="00B4763F">
        <w:rPr>
          <w:rFonts w:eastAsia="Times New Roman"/>
          <w:b/>
          <w:bCs/>
        </w:rPr>
        <w:t xml:space="preserve"> благоустройства дворовой территории,</w:t>
      </w:r>
      <w:r w:rsidRPr="00B4763F">
        <w:rPr>
          <w:rFonts w:eastAsia="Times New Roman"/>
        </w:rPr>
        <w:t xml:space="preserve"> </w:t>
      </w:r>
      <w:r w:rsidRPr="00B4763F">
        <w:rPr>
          <w:rFonts w:eastAsia="Times New Roman"/>
          <w:b/>
          <w:bCs/>
        </w:rPr>
        <w:t>включенной в муниципальную программу</w:t>
      </w:r>
    </w:p>
    <w:p w:rsidR="00B4763F" w:rsidRPr="00B4763F" w:rsidRDefault="00B4763F" w:rsidP="00B4763F">
      <w:pPr>
        <w:rPr>
          <w:rFonts w:eastAsia="Times New Roman"/>
        </w:rPr>
      </w:pPr>
    </w:p>
    <w:p w:rsidR="00B4763F" w:rsidRPr="00B4763F" w:rsidRDefault="00B4763F" w:rsidP="00B4763F">
      <w:pPr>
        <w:jc w:val="center"/>
        <w:rPr>
          <w:rFonts w:eastAsia="Times New Roman"/>
        </w:rPr>
      </w:pPr>
      <w:r w:rsidRPr="00B4763F">
        <w:rPr>
          <w:rFonts w:eastAsia="Times New Roman"/>
          <w:b/>
          <w:bCs/>
        </w:rPr>
        <w:t>1. Общие положения</w:t>
      </w:r>
    </w:p>
    <w:p w:rsidR="00B4763F" w:rsidRPr="00B4763F" w:rsidRDefault="00B4763F" w:rsidP="00B4763F">
      <w:pPr>
        <w:rPr>
          <w:rFonts w:eastAsia="Times New Roman"/>
        </w:rPr>
      </w:pPr>
    </w:p>
    <w:p w:rsidR="00B4763F" w:rsidRPr="00B4763F" w:rsidRDefault="00B4763F" w:rsidP="00B4763F">
      <w:pPr>
        <w:ind w:firstLine="567"/>
        <w:jc w:val="both"/>
        <w:rPr>
          <w:rFonts w:eastAsia="Times New Roman"/>
        </w:rPr>
      </w:pPr>
      <w:r w:rsidRPr="00B4763F">
        <w:rPr>
          <w:rFonts w:eastAsia="Times New Roman"/>
        </w:rPr>
        <w:t>1.1. Настоящий Порядок регламентирует процедуру разработки, обсуждения</w:t>
      </w:r>
      <w:r w:rsidRPr="00B4763F">
        <w:rPr>
          <w:rFonts w:eastAsia="Times New Roman"/>
        </w:rPr>
        <w:br/>
        <w:t xml:space="preserve">с заинтересованными лицами и утверждения </w:t>
      </w:r>
      <w:proofErr w:type="gramStart"/>
      <w:r w:rsidRPr="00B4763F">
        <w:rPr>
          <w:rFonts w:eastAsia="Times New Roman"/>
        </w:rPr>
        <w:t>дизайн-проекта</w:t>
      </w:r>
      <w:proofErr w:type="gramEnd"/>
      <w:r w:rsidRPr="00B4763F">
        <w:rPr>
          <w:rFonts w:eastAsia="Times New Roman"/>
        </w:rPr>
        <w:t xml:space="preserve"> благоустройства дворовой территории, включенной в муниципальную программу «Формирование комфортной городской среды на территории Советского района» (далее Порядок).</w:t>
      </w:r>
    </w:p>
    <w:p w:rsidR="00B4763F" w:rsidRPr="00B4763F" w:rsidRDefault="00B4763F" w:rsidP="00B4763F">
      <w:pPr>
        <w:ind w:firstLine="567"/>
        <w:jc w:val="both"/>
        <w:rPr>
          <w:rFonts w:eastAsia="Times New Roman"/>
        </w:rPr>
      </w:pPr>
      <w:r w:rsidRPr="00B4763F">
        <w:rPr>
          <w:rFonts w:eastAsia="Times New Roman"/>
        </w:rPr>
        <w:t xml:space="preserve">1.2. Под </w:t>
      </w:r>
      <w:proofErr w:type="gramStart"/>
      <w:r w:rsidRPr="00B4763F">
        <w:rPr>
          <w:rFonts w:eastAsia="Times New Roman"/>
        </w:rPr>
        <w:t>дизайн-проектом</w:t>
      </w:r>
      <w:proofErr w:type="gramEnd"/>
      <w:r w:rsidRPr="00B4763F">
        <w:rPr>
          <w:rFonts w:eastAsia="Times New Roman"/>
        </w:rPr>
        <w:t xml:space="preserve">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w:t>
      </w:r>
      <w:r w:rsidRPr="00B4763F">
        <w:rPr>
          <w:rFonts w:eastAsia="Times New Roman"/>
        </w:rPr>
        <w:br/>
        <w:t>к выполнению (далее дизайн-проект).</w:t>
      </w:r>
    </w:p>
    <w:p w:rsidR="00B4763F" w:rsidRPr="00B4763F" w:rsidRDefault="00B4763F" w:rsidP="00B4763F">
      <w:pPr>
        <w:ind w:firstLine="567"/>
        <w:jc w:val="both"/>
        <w:rPr>
          <w:rFonts w:eastAsia="Times New Roman"/>
        </w:rPr>
      </w:pPr>
      <w:r w:rsidRPr="00B4763F">
        <w:rPr>
          <w:rFonts w:eastAsia="Times New Roman"/>
        </w:rPr>
        <w:t xml:space="preserve">1.3. Содержание </w:t>
      </w:r>
      <w:proofErr w:type="gramStart"/>
      <w:r w:rsidRPr="00B4763F">
        <w:rPr>
          <w:rFonts w:eastAsia="Times New Roman"/>
        </w:rPr>
        <w:t>дизайн-проекта</w:t>
      </w:r>
      <w:proofErr w:type="gramEnd"/>
      <w:r w:rsidRPr="00B4763F">
        <w:rPr>
          <w:rFonts w:eastAsia="Times New Roman"/>
        </w:rPr>
        <w:t xml:space="preserve"> зависит от вида и состава планируемых</w:t>
      </w:r>
      <w:r w:rsidRPr="00B4763F">
        <w:rPr>
          <w:rFonts w:eastAsia="Times New Roman"/>
        </w:rPr>
        <w:br/>
        <w:t>к благоустройству работ. Это может быть как проектная, сметная документация, так</w:t>
      </w:r>
      <w:r w:rsidRPr="00B4763F">
        <w:rPr>
          <w:rFonts w:eastAsia="Times New Roman"/>
        </w:rPr>
        <w:br/>
        <w:t>и упрощенный вариант в виде изображения дворовой территории с описанием работ</w:t>
      </w:r>
      <w:r w:rsidRPr="00B4763F">
        <w:rPr>
          <w:rFonts w:eastAsia="Times New Roman"/>
        </w:rPr>
        <w:br/>
        <w:t>и мероприятий, предлагаемых к выполнению.</w:t>
      </w:r>
    </w:p>
    <w:p w:rsidR="00B4763F" w:rsidRPr="00B4763F" w:rsidRDefault="00B4763F" w:rsidP="00B4763F">
      <w:pPr>
        <w:ind w:firstLine="567"/>
        <w:jc w:val="both"/>
        <w:rPr>
          <w:rFonts w:eastAsia="Times New Roman"/>
        </w:rPr>
      </w:pPr>
      <w:r w:rsidRPr="00B4763F">
        <w:rPr>
          <w:rFonts w:eastAsia="Times New Roman"/>
        </w:rPr>
        <w:t>1.4. К заинтересованным лицам относятся: собственники помещений</w:t>
      </w:r>
      <w:r w:rsidRPr="00B4763F">
        <w:rPr>
          <w:rFonts w:eastAsia="Times New Roman"/>
        </w:rPr>
        <w:br/>
        <w:t>в многоквартирных домах, собственники иных зданий и сооружений, расположенных</w:t>
      </w:r>
      <w:r w:rsidRPr="00B4763F">
        <w:rPr>
          <w:rFonts w:eastAsia="Times New Roman"/>
        </w:rPr>
        <w:br/>
        <w:t>в границах дворовой территории (далее заинтересованные лица).</w:t>
      </w:r>
    </w:p>
    <w:p w:rsidR="00B4763F" w:rsidRPr="00B4763F" w:rsidRDefault="00B4763F" w:rsidP="00B4763F">
      <w:pPr>
        <w:rPr>
          <w:rFonts w:eastAsia="Times New Roman"/>
        </w:rPr>
      </w:pPr>
    </w:p>
    <w:p w:rsidR="00B4763F" w:rsidRPr="00B4763F" w:rsidRDefault="00B4763F" w:rsidP="00B4763F">
      <w:pPr>
        <w:jc w:val="center"/>
        <w:rPr>
          <w:rFonts w:eastAsia="Times New Roman"/>
        </w:rPr>
      </w:pPr>
      <w:r w:rsidRPr="00B4763F">
        <w:rPr>
          <w:rFonts w:eastAsia="Times New Roman"/>
          <w:b/>
          <w:bCs/>
        </w:rPr>
        <w:t xml:space="preserve">2. Разработка </w:t>
      </w:r>
      <w:proofErr w:type="gramStart"/>
      <w:r w:rsidRPr="00B4763F">
        <w:rPr>
          <w:rFonts w:eastAsia="Times New Roman"/>
          <w:b/>
          <w:bCs/>
        </w:rPr>
        <w:t>дизайн-проекта</w:t>
      </w:r>
      <w:proofErr w:type="gramEnd"/>
    </w:p>
    <w:p w:rsidR="00B4763F" w:rsidRPr="00B4763F" w:rsidRDefault="00B4763F" w:rsidP="00B4763F">
      <w:pPr>
        <w:jc w:val="center"/>
        <w:rPr>
          <w:rFonts w:eastAsia="Times New Roman"/>
        </w:rPr>
      </w:pPr>
    </w:p>
    <w:p w:rsidR="00B4763F" w:rsidRPr="00B4763F" w:rsidRDefault="00B4763F" w:rsidP="00B4763F">
      <w:pPr>
        <w:ind w:firstLine="567"/>
        <w:jc w:val="both"/>
        <w:rPr>
          <w:rFonts w:eastAsia="Times New Roman"/>
        </w:rPr>
      </w:pPr>
      <w:r w:rsidRPr="00B4763F">
        <w:rPr>
          <w:rFonts w:eastAsia="Times New Roman"/>
        </w:rPr>
        <w:t xml:space="preserve">2.1. Разработка </w:t>
      </w:r>
      <w:proofErr w:type="gramStart"/>
      <w:r w:rsidRPr="00B4763F">
        <w:rPr>
          <w:rFonts w:eastAsia="Times New Roman"/>
        </w:rPr>
        <w:t>дизайн-проекта</w:t>
      </w:r>
      <w:proofErr w:type="gramEnd"/>
      <w:r w:rsidRPr="00B4763F">
        <w:rPr>
          <w:rFonts w:eastAsia="Times New Roman"/>
        </w:rPr>
        <w:t xml:space="preserve"> осуществляется уполномоченными органами поселений,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многоквартирных домов проекта программы.</w:t>
      </w:r>
    </w:p>
    <w:p w:rsidR="00B4763F" w:rsidRPr="00B4763F" w:rsidRDefault="00B4763F" w:rsidP="00B4763F">
      <w:pPr>
        <w:ind w:firstLine="567"/>
        <w:jc w:val="both"/>
        <w:rPr>
          <w:rFonts w:eastAsia="Times New Roman"/>
        </w:rPr>
      </w:pPr>
      <w:r w:rsidRPr="00B4763F">
        <w:rPr>
          <w:rFonts w:eastAsia="Times New Roman"/>
        </w:rPr>
        <w:t xml:space="preserve">2.2. Разработка </w:t>
      </w:r>
      <w:proofErr w:type="gramStart"/>
      <w:r w:rsidRPr="00B4763F">
        <w:rPr>
          <w:rFonts w:eastAsia="Times New Roman"/>
        </w:rPr>
        <w:t>дизайн-проекта</w:t>
      </w:r>
      <w:proofErr w:type="gramEnd"/>
      <w:r w:rsidRPr="00B4763F">
        <w:rPr>
          <w:rFonts w:eastAsia="Times New Roman"/>
        </w:rPr>
        <w:t xml:space="preserve">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B4763F" w:rsidRPr="00B4763F" w:rsidRDefault="00B4763F" w:rsidP="00B4763F">
      <w:pPr>
        <w:rPr>
          <w:rFonts w:eastAsia="Times New Roman"/>
        </w:rPr>
      </w:pPr>
    </w:p>
    <w:p w:rsidR="00B4763F" w:rsidRPr="00B4763F" w:rsidRDefault="00B4763F" w:rsidP="00B4763F">
      <w:pPr>
        <w:jc w:val="center"/>
        <w:rPr>
          <w:rFonts w:eastAsia="Times New Roman"/>
        </w:rPr>
      </w:pPr>
      <w:r w:rsidRPr="00B4763F">
        <w:rPr>
          <w:rFonts w:eastAsia="Times New Roman"/>
          <w:b/>
          <w:bCs/>
        </w:rPr>
        <w:t xml:space="preserve">3. Обсуждение, согласование и утверждение </w:t>
      </w:r>
      <w:proofErr w:type="gramStart"/>
      <w:r w:rsidRPr="00B4763F">
        <w:rPr>
          <w:rFonts w:eastAsia="Times New Roman"/>
          <w:b/>
          <w:bCs/>
        </w:rPr>
        <w:t>дизайн-проекта</w:t>
      </w:r>
      <w:proofErr w:type="gramEnd"/>
    </w:p>
    <w:p w:rsidR="00B4763F" w:rsidRPr="00B4763F" w:rsidRDefault="00B4763F" w:rsidP="00B4763F">
      <w:pPr>
        <w:rPr>
          <w:rFonts w:eastAsia="Times New Roman"/>
        </w:rPr>
      </w:pPr>
    </w:p>
    <w:p w:rsidR="00B4763F" w:rsidRPr="00B4763F" w:rsidRDefault="00B4763F" w:rsidP="00B4763F">
      <w:pPr>
        <w:ind w:firstLine="567"/>
        <w:jc w:val="both"/>
        <w:rPr>
          <w:rFonts w:eastAsia="Times New Roman"/>
        </w:rPr>
      </w:pPr>
      <w:r w:rsidRPr="00B4763F">
        <w:rPr>
          <w:rFonts w:eastAsia="Times New Roman"/>
        </w:rPr>
        <w:t xml:space="preserve">3.1. </w:t>
      </w:r>
      <w:proofErr w:type="gramStart"/>
      <w:r w:rsidRPr="00B4763F">
        <w:rPr>
          <w:rFonts w:eastAsia="Times New Roman"/>
        </w:rPr>
        <w:t xml:space="preserve">В целях обсуждения, согласования и утверждения дизайн-проекта благоустройства дворовой территории многоквартирного дома, уполномоченный орган местного самоуправления поселения (далее уполномоченный орган) уведомляет представителя собственников, который вправе действовать в интересах всех собственников помещений </w:t>
      </w:r>
      <w:r w:rsidRPr="00B4763F">
        <w:rPr>
          <w:rFonts w:eastAsia="Times New Roman"/>
        </w:rPr>
        <w:br/>
        <w:t xml:space="preserve">в многоквартирном доме, придомовая территория которого включена в адресный перечень дворовых территорий проекта программы (далее представитель собственников), </w:t>
      </w:r>
      <w:r w:rsidRPr="00B4763F">
        <w:rPr>
          <w:rFonts w:eastAsia="Times New Roman"/>
        </w:rPr>
        <w:br/>
        <w:t>о готовности дизайн-проекта в течение двух рабочих дней со дня его изготовления</w:t>
      </w:r>
      <w:proofErr w:type="gramEnd"/>
      <w:r w:rsidRPr="00B4763F">
        <w:rPr>
          <w:rFonts w:eastAsia="Times New Roman"/>
        </w:rPr>
        <w:t>.</w:t>
      </w:r>
    </w:p>
    <w:p w:rsidR="00B4763F" w:rsidRPr="00B4763F" w:rsidRDefault="00B4763F" w:rsidP="00B4763F">
      <w:pPr>
        <w:ind w:firstLine="567"/>
        <w:jc w:val="both"/>
        <w:rPr>
          <w:rFonts w:eastAsia="Times New Roman"/>
        </w:rPr>
      </w:pPr>
      <w:r w:rsidRPr="00B4763F">
        <w:rPr>
          <w:rFonts w:eastAsia="Times New Roman"/>
        </w:rPr>
        <w:lastRenderedPageBreak/>
        <w:t xml:space="preserve">3.2. Представитель собственников обеспечивает обсуждение, согласование </w:t>
      </w:r>
      <w:proofErr w:type="gramStart"/>
      <w:r w:rsidRPr="00B4763F">
        <w:rPr>
          <w:rFonts w:eastAsia="Times New Roman"/>
        </w:rPr>
        <w:t>дизайн-проекта</w:t>
      </w:r>
      <w:proofErr w:type="gramEnd"/>
      <w:r w:rsidRPr="00B4763F">
        <w:rPr>
          <w:rFonts w:eastAsia="Times New Roman"/>
        </w:rPr>
        <w:t xml:space="preserve"> благоустройства дворовой территории многоквартирного дома, для дальнейшего его утверждения в срок, не превышающий 15 рабочих дней.</w:t>
      </w:r>
    </w:p>
    <w:p w:rsidR="00B4763F" w:rsidRPr="00B4763F" w:rsidRDefault="00B4763F" w:rsidP="00B4763F">
      <w:pPr>
        <w:ind w:firstLine="567"/>
        <w:jc w:val="both"/>
        <w:rPr>
          <w:rFonts w:eastAsia="Times New Roman"/>
        </w:rPr>
      </w:pPr>
      <w:r w:rsidRPr="00B4763F">
        <w:rPr>
          <w:rFonts w:eastAsia="Times New Roman"/>
        </w:rPr>
        <w:t>3.3. В целях максимального учета мнений граждан дизайн-проект размещается</w:t>
      </w:r>
      <w:r w:rsidRPr="00B4763F">
        <w:rPr>
          <w:rFonts w:eastAsia="Times New Roman"/>
        </w:rPr>
        <w:br/>
        <w:t>на официальном сайте муниципального образования для голосования собственников</w:t>
      </w:r>
      <w:r w:rsidRPr="00B4763F">
        <w:rPr>
          <w:rFonts w:eastAsia="Times New Roman"/>
        </w:rPr>
        <w:br/>
        <w:t>и жителей многоквартирного дома с указанием конкретного срока окончания приема замечаний и предложений.</w:t>
      </w:r>
    </w:p>
    <w:p w:rsidR="00B4763F" w:rsidRPr="00B4763F" w:rsidRDefault="00B4763F" w:rsidP="00B4763F">
      <w:pPr>
        <w:ind w:firstLine="567"/>
        <w:jc w:val="both"/>
        <w:rPr>
          <w:rFonts w:eastAsia="Times New Roman"/>
        </w:rPr>
      </w:pPr>
      <w:r w:rsidRPr="00B4763F">
        <w:rPr>
          <w:rFonts w:eastAsia="Times New Roman"/>
        </w:rPr>
        <w:t xml:space="preserve">3.4. Утверждение </w:t>
      </w:r>
      <w:proofErr w:type="gramStart"/>
      <w:r w:rsidRPr="00B4763F">
        <w:rPr>
          <w:rFonts w:eastAsia="Times New Roman"/>
        </w:rPr>
        <w:t>дизайн-проекта</w:t>
      </w:r>
      <w:proofErr w:type="gramEnd"/>
      <w:r w:rsidRPr="00B4763F">
        <w:rPr>
          <w:rFonts w:eastAsia="Times New Roman"/>
        </w:rPr>
        <w:t xml:space="preserve">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 в течение трех рабочих дней со дня согласования дизайн-проекта дворовой территории многоквартирного дома представителем собственников.</w:t>
      </w:r>
    </w:p>
    <w:p w:rsidR="00B4763F" w:rsidRPr="00B4763F" w:rsidRDefault="00B4763F" w:rsidP="00B4763F">
      <w:pPr>
        <w:ind w:firstLine="567"/>
        <w:jc w:val="both"/>
        <w:rPr>
          <w:rFonts w:eastAsia="Times New Roman"/>
        </w:rPr>
      </w:pPr>
      <w:r w:rsidRPr="00B4763F">
        <w:rPr>
          <w:rFonts w:eastAsia="Times New Roman"/>
        </w:rPr>
        <w:t>3.5. 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Default="00B4763F">
      <w:pPr>
        <w:spacing w:after="200" w:line="276" w:lineRule="auto"/>
        <w:rPr>
          <w:rFonts w:eastAsia="Times New Roman"/>
        </w:rPr>
      </w:pPr>
      <w:r>
        <w:rPr>
          <w:rFonts w:eastAsia="Times New Roman"/>
        </w:rPr>
        <w:br w:type="page"/>
      </w:r>
    </w:p>
    <w:p w:rsidR="00B4763F" w:rsidRPr="00B4763F" w:rsidRDefault="00B4763F" w:rsidP="00B4763F">
      <w:pPr>
        <w:ind w:left="5954"/>
        <w:rPr>
          <w:rFonts w:eastAsia="Times New Roman"/>
        </w:rPr>
      </w:pPr>
      <w:r w:rsidRPr="00B4763F">
        <w:rPr>
          <w:rFonts w:eastAsia="Times New Roman"/>
        </w:rPr>
        <w:lastRenderedPageBreak/>
        <w:t xml:space="preserve">Приложение </w:t>
      </w:r>
      <w:r>
        <w:rPr>
          <w:rFonts w:eastAsia="Times New Roman"/>
        </w:rPr>
        <w:t>4</w:t>
      </w:r>
    </w:p>
    <w:p w:rsidR="00B4763F" w:rsidRPr="00B4763F" w:rsidRDefault="00B4763F" w:rsidP="00B4763F">
      <w:pPr>
        <w:ind w:left="5954"/>
        <w:rPr>
          <w:rFonts w:eastAsia="Times New Roman"/>
          <w:lang w:eastAsia="en-US"/>
        </w:rPr>
      </w:pPr>
      <w:r w:rsidRPr="00B4763F">
        <w:rPr>
          <w:rFonts w:eastAsia="Times New Roman"/>
          <w:lang w:eastAsia="en-US"/>
        </w:rPr>
        <w:t>к постановлению Администрации</w:t>
      </w:r>
    </w:p>
    <w:p w:rsidR="00B4763F" w:rsidRPr="00B4763F" w:rsidRDefault="00B4763F" w:rsidP="00B4763F">
      <w:pPr>
        <w:ind w:left="5954"/>
        <w:rPr>
          <w:rFonts w:eastAsia="Times New Roman"/>
          <w:lang w:eastAsia="en-US"/>
        </w:rPr>
      </w:pPr>
      <w:r w:rsidRPr="00B4763F">
        <w:rPr>
          <w:rFonts w:eastAsia="Times New Roman"/>
          <w:lang w:eastAsia="en-US"/>
        </w:rPr>
        <w:t xml:space="preserve">городского поселения </w:t>
      </w:r>
      <w:proofErr w:type="gramStart"/>
      <w:r w:rsidRPr="00B4763F">
        <w:rPr>
          <w:rFonts w:eastAsia="Times New Roman"/>
          <w:lang w:eastAsia="en-US"/>
        </w:rPr>
        <w:t>Советский</w:t>
      </w:r>
      <w:proofErr w:type="gramEnd"/>
    </w:p>
    <w:p w:rsidR="00B4763F" w:rsidRPr="00B4763F" w:rsidRDefault="00B4763F" w:rsidP="00B4763F">
      <w:pPr>
        <w:ind w:left="5954"/>
        <w:rPr>
          <w:rFonts w:eastAsia="Times New Roman"/>
          <w:lang w:eastAsia="en-US"/>
        </w:rPr>
      </w:pPr>
      <w:r w:rsidRPr="00B4763F">
        <w:rPr>
          <w:rFonts w:eastAsia="Times New Roman"/>
          <w:bCs/>
          <w:lang w:eastAsia="en-US"/>
        </w:rPr>
        <w:t xml:space="preserve">от </w:t>
      </w:r>
      <w:r>
        <w:rPr>
          <w:rFonts w:eastAsia="Times New Roman"/>
          <w:bCs/>
          <w:lang w:eastAsia="en-US"/>
        </w:rPr>
        <w:t>04.02.2022 № 34</w:t>
      </w: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rPr>
          <w:rFonts w:eastAsia="Times New Roman"/>
        </w:rPr>
      </w:pPr>
    </w:p>
    <w:p w:rsidR="00B4763F" w:rsidRPr="00B4763F" w:rsidRDefault="00B4763F" w:rsidP="00B4763F">
      <w:pPr>
        <w:jc w:val="center"/>
        <w:rPr>
          <w:rFonts w:eastAsia="Times New Roman"/>
          <w:b/>
        </w:rPr>
      </w:pPr>
      <w:r w:rsidRPr="00B4763F">
        <w:rPr>
          <w:rFonts w:eastAsia="Times New Roman"/>
          <w:b/>
        </w:rPr>
        <w:t>Визуализированный перечень образцов элементов благоустройства,</w:t>
      </w:r>
    </w:p>
    <w:p w:rsidR="00B4763F" w:rsidRPr="00B4763F" w:rsidRDefault="00B4763F" w:rsidP="00B4763F">
      <w:pPr>
        <w:jc w:val="center"/>
        <w:rPr>
          <w:rFonts w:eastAsia="Times New Roman"/>
        </w:rPr>
      </w:pPr>
      <w:r w:rsidRPr="00B4763F">
        <w:rPr>
          <w:rFonts w:eastAsia="Times New Roman"/>
          <w:b/>
        </w:rPr>
        <w:t>предлагаемых к размещению на дворовых территориях многоквартирных домов, в рамках проведения мероприятий минимального перечня работ по благоустройству</w:t>
      </w:r>
    </w:p>
    <w:p w:rsidR="00B4763F" w:rsidRPr="00B4763F" w:rsidRDefault="00B4763F" w:rsidP="00B4763F">
      <w:pPr>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B4763F" w:rsidRPr="00B4763F" w:rsidTr="00B4763F">
        <w:tc>
          <w:tcPr>
            <w:tcW w:w="9639" w:type="dxa"/>
            <w:gridSpan w:val="2"/>
            <w:shd w:val="clear" w:color="auto" w:fill="auto"/>
          </w:tcPr>
          <w:p w:rsidR="00B4763F" w:rsidRPr="00B4763F" w:rsidRDefault="00B4763F" w:rsidP="00B4763F">
            <w:pPr>
              <w:jc w:val="center"/>
              <w:rPr>
                <w:rFonts w:eastAsia="Times New Roman"/>
              </w:rPr>
            </w:pPr>
            <w:r w:rsidRPr="00B4763F">
              <w:rPr>
                <w:rFonts w:eastAsia="Times New Roman"/>
              </w:rPr>
              <w:t>Виды работ</w:t>
            </w:r>
          </w:p>
          <w:p w:rsidR="00B4763F" w:rsidRPr="00B4763F" w:rsidRDefault="00B4763F" w:rsidP="00B4763F">
            <w:pPr>
              <w:jc w:val="center"/>
              <w:rPr>
                <w:rFonts w:eastAsia="Times New Roman"/>
              </w:rPr>
            </w:pPr>
          </w:p>
        </w:tc>
      </w:tr>
      <w:tr w:rsidR="00B4763F" w:rsidRPr="00B4763F" w:rsidTr="00B4763F">
        <w:tc>
          <w:tcPr>
            <w:tcW w:w="5529" w:type="dxa"/>
            <w:shd w:val="clear" w:color="auto" w:fill="auto"/>
          </w:tcPr>
          <w:p w:rsidR="00B4763F" w:rsidRPr="00B4763F" w:rsidRDefault="00B4763F" w:rsidP="00B4763F">
            <w:pPr>
              <w:jc w:val="center"/>
              <w:rPr>
                <w:rFonts w:eastAsia="Times New Roman"/>
              </w:rPr>
            </w:pPr>
            <w:r w:rsidRPr="00B4763F">
              <w:rPr>
                <w:rFonts w:eastAsia="Times New Roman"/>
              </w:rPr>
              <w:t>Обеспечение освещения дворовых территорий</w:t>
            </w:r>
          </w:p>
          <w:p w:rsidR="00B4763F" w:rsidRPr="00B4763F" w:rsidRDefault="00B4763F" w:rsidP="00B4763F">
            <w:pPr>
              <w:jc w:val="center"/>
              <w:rPr>
                <w:rFonts w:eastAsia="Times New Roman"/>
              </w:rPr>
            </w:pPr>
            <w:r w:rsidRPr="00B4763F">
              <w:rPr>
                <w:rFonts w:eastAsia="Times New Roman"/>
                <w:noProof/>
              </w:rPr>
              <w:drawing>
                <wp:inline distT="0" distB="0" distL="0" distR="0" wp14:anchorId="49AD2572" wp14:editId="12825E4F">
                  <wp:extent cx="1262380" cy="100393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20000"/>
                          </a:blip>
                          <a:srcRect l="-43" t="-108" r="-43" b="-108"/>
                          <a:stretch>
                            <a:fillRect/>
                          </a:stretch>
                        </pic:blipFill>
                        <pic:spPr bwMode="auto">
                          <a:xfrm>
                            <a:off x="0" y="0"/>
                            <a:ext cx="1262380" cy="1003935"/>
                          </a:xfrm>
                          <a:prstGeom prst="rect">
                            <a:avLst/>
                          </a:prstGeom>
                          <a:solidFill>
                            <a:srgbClr val="FFFFFF"/>
                          </a:solidFill>
                          <a:ln w="9525">
                            <a:noFill/>
                            <a:miter lim="800000"/>
                            <a:headEnd/>
                            <a:tailEnd/>
                          </a:ln>
                        </pic:spPr>
                      </pic:pic>
                    </a:graphicData>
                  </a:graphic>
                </wp:inline>
              </w:drawing>
            </w:r>
          </w:p>
        </w:tc>
        <w:tc>
          <w:tcPr>
            <w:tcW w:w="4110" w:type="dxa"/>
            <w:shd w:val="clear" w:color="auto" w:fill="auto"/>
          </w:tcPr>
          <w:p w:rsidR="00B4763F" w:rsidRPr="00B4763F" w:rsidRDefault="00B4763F" w:rsidP="00B4763F">
            <w:pPr>
              <w:jc w:val="center"/>
              <w:rPr>
                <w:rFonts w:eastAsia="Times New Roman"/>
              </w:rPr>
            </w:pPr>
            <w:r w:rsidRPr="00B4763F">
              <w:rPr>
                <w:rFonts w:eastAsia="Times New Roman"/>
              </w:rPr>
              <w:t>Характеристики источники света:</w:t>
            </w:r>
          </w:p>
          <w:p w:rsidR="00B4763F" w:rsidRPr="00B4763F" w:rsidRDefault="00B4763F" w:rsidP="00B4763F">
            <w:pPr>
              <w:jc w:val="center"/>
              <w:rPr>
                <w:rFonts w:eastAsia="Times New Roman"/>
              </w:rPr>
            </w:pPr>
            <w:r w:rsidRPr="00B4763F">
              <w:rPr>
                <w:rFonts w:eastAsia="Times New Roman"/>
              </w:rPr>
              <w:t xml:space="preserve">Общая мощность – </w:t>
            </w:r>
            <w:r w:rsidRPr="00B4763F">
              <w:rPr>
                <w:rFonts w:eastAsia="Times New Roman"/>
                <w:lang w:val="en-US"/>
              </w:rPr>
              <w:t>W</w:t>
            </w:r>
            <w:r w:rsidRPr="00B4763F">
              <w:rPr>
                <w:rFonts w:eastAsia="Times New Roman"/>
              </w:rPr>
              <w:t>: 190</w:t>
            </w:r>
          </w:p>
          <w:p w:rsidR="00B4763F" w:rsidRPr="00B4763F" w:rsidRDefault="00B4763F" w:rsidP="00B4763F">
            <w:pPr>
              <w:jc w:val="center"/>
              <w:rPr>
                <w:rFonts w:eastAsia="Times New Roman"/>
              </w:rPr>
            </w:pPr>
            <w:r w:rsidRPr="00B4763F">
              <w:rPr>
                <w:rFonts w:eastAsia="Times New Roman"/>
              </w:rPr>
              <w:t xml:space="preserve">Световой поток – </w:t>
            </w:r>
            <w:r w:rsidRPr="00B4763F">
              <w:rPr>
                <w:rFonts w:eastAsia="Times New Roman"/>
                <w:lang w:val="en-US"/>
              </w:rPr>
              <w:t>lm</w:t>
            </w:r>
            <w:r w:rsidRPr="00B4763F">
              <w:rPr>
                <w:rFonts w:eastAsia="Times New Roman"/>
              </w:rPr>
              <w:t>: 20000</w:t>
            </w:r>
          </w:p>
          <w:p w:rsidR="00B4763F" w:rsidRPr="00B4763F" w:rsidRDefault="00B4763F" w:rsidP="00B4763F">
            <w:pPr>
              <w:jc w:val="center"/>
              <w:rPr>
                <w:rFonts w:eastAsia="Times New Roman"/>
              </w:rPr>
            </w:pPr>
            <w:r w:rsidRPr="00B4763F">
              <w:rPr>
                <w:rFonts w:eastAsia="Times New Roman"/>
              </w:rPr>
              <w:t>Коэффициент мощности – 0,99</w:t>
            </w:r>
          </w:p>
          <w:p w:rsidR="00B4763F" w:rsidRPr="00B4763F" w:rsidRDefault="00B4763F" w:rsidP="00B4763F">
            <w:pPr>
              <w:jc w:val="center"/>
              <w:rPr>
                <w:rFonts w:eastAsia="Times New Roman"/>
              </w:rPr>
            </w:pPr>
            <w:r w:rsidRPr="00B4763F">
              <w:rPr>
                <w:rFonts w:eastAsia="Times New Roman"/>
              </w:rPr>
              <w:t>Количество светодиодных модулей – 8 шт.</w:t>
            </w:r>
          </w:p>
        </w:tc>
      </w:tr>
      <w:tr w:rsidR="00B4763F" w:rsidRPr="00B4763F" w:rsidTr="00B4763F">
        <w:trPr>
          <w:trHeight w:val="3316"/>
        </w:trPr>
        <w:tc>
          <w:tcPr>
            <w:tcW w:w="5529" w:type="dxa"/>
            <w:shd w:val="clear" w:color="auto" w:fill="auto"/>
          </w:tcPr>
          <w:p w:rsidR="00B4763F" w:rsidRPr="00B4763F" w:rsidRDefault="00B4763F" w:rsidP="00B4763F">
            <w:pPr>
              <w:jc w:val="center"/>
              <w:rPr>
                <w:rFonts w:eastAsia="Times New Roman"/>
              </w:rPr>
            </w:pPr>
            <w:r w:rsidRPr="00B4763F">
              <w:rPr>
                <w:rFonts w:eastAsia="Times New Roman"/>
              </w:rPr>
              <w:t>Установка скамеек</w:t>
            </w:r>
          </w:p>
          <w:p w:rsidR="00B4763F" w:rsidRPr="00B4763F" w:rsidRDefault="00B4763F" w:rsidP="00B4763F">
            <w:pPr>
              <w:jc w:val="center"/>
              <w:rPr>
                <w:rFonts w:eastAsia="Times New Roman"/>
              </w:rPr>
            </w:pPr>
            <w:r w:rsidRPr="00B4763F">
              <w:rPr>
                <w:rFonts w:eastAsia="Times New Roman"/>
                <w:noProof/>
              </w:rPr>
              <w:drawing>
                <wp:inline distT="0" distB="0" distL="0" distR="0" wp14:anchorId="00F12319" wp14:editId="3DDC20DE">
                  <wp:extent cx="2425065" cy="18186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40000"/>
                          </a:blip>
                          <a:srcRect l="-58" t="-38" r="-58" b="-38"/>
                          <a:stretch>
                            <a:fillRect/>
                          </a:stretch>
                        </pic:blipFill>
                        <pic:spPr bwMode="auto">
                          <a:xfrm>
                            <a:off x="0" y="0"/>
                            <a:ext cx="2425065" cy="1818640"/>
                          </a:xfrm>
                          <a:prstGeom prst="rect">
                            <a:avLst/>
                          </a:prstGeom>
                          <a:solidFill>
                            <a:srgbClr val="FFFFFF"/>
                          </a:solidFill>
                          <a:ln w="9525">
                            <a:noFill/>
                            <a:miter lim="800000"/>
                            <a:headEnd/>
                            <a:tailEnd/>
                          </a:ln>
                        </pic:spPr>
                      </pic:pic>
                    </a:graphicData>
                  </a:graphic>
                </wp:inline>
              </w:drawing>
            </w:r>
          </w:p>
        </w:tc>
        <w:tc>
          <w:tcPr>
            <w:tcW w:w="4110" w:type="dxa"/>
            <w:shd w:val="clear" w:color="auto" w:fill="auto"/>
          </w:tcPr>
          <w:p w:rsidR="00B4763F" w:rsidRPr="00B4763F" w:rsidRDefault="00B4763F" w:rsidP="00B4763F">
            <w:pPr>
              <w:jc w:val="center"/>
              <w:rPr>
                <w:rFonts w:eastAsia="Times New Roman"/>
              </w:rPr>
            </w:pPr>
            <w:r w:rsidRPr="00B4763F">
              <w:rPr>
                <w:rFonts w:eastAsia="Times New Roman"/>
              </w:rPr>
              <w:t>Характеристики:</w:t>
            </w:r>
          </w:p>
          <w:p w:rsidR="00B4763F" w:rsidRPr="00B4763F" w:rsidRDefault="00B4763F" w:rsidP="00B4763F">
            <w:pPr>
              <w:jc w:val="center"/>
              <w:rPr>
                <w:rFonts w:eastAsia="Times New Roman"/>
              </w:rPr>
            </w:pPr>
            <w:r w:rsidRPr="00B4763F">
              <w:rPr>
                <w:rFonts w:eastAsia="Times New Roman"/>
              </w:rPr>
              <w:t>Длина – не менее 1,5 м</w:t>
            </w:r>
          </w:p>
          <w:p w:rsidR="00B4763F" w:rsidRPr="00B4763F" w:rsidRDefault="00B4763F" w:rsidP="00B4763F">
            <w:pPr>
              <w:jc w:val="center"/>
              <w:rPr>
                <w:rFonts w:eastAsia="Times New Roman"/>
              </w:rPr>
            </w:pPr>
            <w:r w:rsidRPr="00B4763F">
              <w:rPr>
                <w:rFonts w:eastAsia="Times New Roman"/>
              </w:rPr>
              <w:t>Ширина – не менее 0,38 м</w:t>
            </w:r>
          </w:p>
          <w:p w:rsidR="00B4763F" w:rsidRPr="00B4763F" w:rsidRDefault="00B4763F" w:rsidP="00B4763F">
            <w:pPr>
              <w:jc w:val="center"/>
              <w:rPr>
                <w:rFonts w:eastAsia="Times New Roman"/>
              </w:rPr>
            </w:pPr>
            <w:r w:rsidRPr="00B4763F">
              <w:rPr>
                <w:rFonts w:eastAsia="Times New Roman"/>
              </w:rPr>
              <w:t>Высота – не менее 0,6 м</w:t>
            </w:r>
          </w:p>
          <w:p w:rsidR="00B4763F" w:rsidRPr="00B4763F" w:rsidRDefault="00B4763F" w:rsidP="00B4763F">
            <w:pPr>
              <w:jc w:val="center"/>
              <w:rPr>
                <w:rFonts w:eastAsia="Times New Roman"/>
              </w:rPr>
            </w:pPr>
          </w:p>
          <w:p w:rsidR="00B4763F" w:rsidRPr="00B4763F" w:rsidRDefault="00B4763F" w:rsidP="00B4763F">
            <w:pPr>
              <w:jc w:val="center"/>
              <w:rPr>
                <w:rFonts w:eastAsia="Times New Roman"/>
              </w:rPr>
            </w:pPr>
          </w:p>
          <w:p w:rsidR="00B4763F" w:rsidRPr="00B4763F" w:rsidRDefault="00B4763F" w:rsidP="00B4763F">
            <w:pPr>
              <w:jc w:val="center"/>
              <w:rPr>
                <w:rFonts w:eastAsia="Times New Roman"/>
              </w:rPr>
            </w:pPr>
          </w:p>
        </w:tc>
      </w:tr>
      <w:tr w:rsidR="00B4763F" w:rsidRPr="00B4763F" w:rsidTr="00B4763F">
        <w:tc>
          <w:tcPr>
            <w:tcW w:w="5529" w:type="dxa"/>
            <w:shd w:val="clear" w:color="auto" w:fill="auto"/>
          </w:tcPr>
          <w:p w:rsidR="00B4763F" w:rsidRPr="00B4763F" w:rsidRDefault="00B4763F" w:rsidP="00B4763F">
            <w:pPr>
              <w:jc w:val="center"/>
              <w:rPr>
                <w:rFonts w:eastAsia="Times New Roman"/>
              </w:rPr>
            </w:pPr>
            <w:r w:rsidRPr="00B4763F">
              <w:rPr>
                <w:rFonts w:eastAsia="Times New Roman"/>
              </w:rPr>
              <w:t>Установка урн для мусора</w:t>
            </w:r>
          </w:p>
          <w:p w:rsidR="00B4763F" w:rsidRPr="00B4763F" w:rsidRDefault="00B4763F" w:rsidP="00B4763F">
            <w:pPr>
              <w:jc w:val="center"/>
              <w:rPr>
                <w:rFonts w:eastAsia="Times New Roman"/>
              </w:rPr>
            </w:pPr>
          </w:p>
          <w:p w:rsidR="00B4763F" w:rsidRPr="00B4763F" w:rsidRDefault="00B4763F" w:rsidP="00B4763F">
            <w:pPr>
              <w:jc w:val="center"/>
              <w:rPr>
                <w:rFonts w:eastAsia="Times New Roman"/>
              </w:rPr>
            </w:pPr>
            <w:r w:rsidRPr="00B4763F">
              <w:rPr>
                <w:rFonts w:eastAsia="Times New Roman"/>
                <w:noProof/>
              </w:rPr>
              <w:drawing>
                <wp:inline distT="0" distB="0" distL="0" distR="0" wp14:anchorId="221A75A9" wp14:editId="6C2090C9">
                  <wp:extent cx="1003935" cy="1371600"/>
                  <wp:effectExtent l="19050" t="0" r="571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40000"/>
                          </a:blip>
                          <a:srcRect l="-35" t="-26" r="-35" b="-26"/>
                          <a:stretch>
                            <a:fillRect/>
                          </a:stretch>
                        </pic:blipFill>
                        <pic:spPr bwMode="auto">
                          <a:xfrm>
                            <a:off x="0" y="0"/>
                            <a:ext cx="1003935" cy="1371600"/>
                          </a:xfrm>
                          <a:prstGeom prst="rect">
                            <a:avLst/>
                          </a:prstGeom>
                          <a:solidFill>
                            <a:srgbClr val="FFFFFF"/>
                          </a:solidFill>
                          <a:ln w="9525">
                            <a:noFill/>
                            <a:miter lim="800000"/>
                            <a:headEnd/>
                            <a:tailEnd/>
                          </a:ln>
                        </pic:spPr>
                      </pic:pic>
                    </a:graphicData>
                  </a:graphic>
                </wp:inline>
              </w:drawing>
            </w:r>
          </w:p>
          <w:p w:rsidR="00B4763F" w:rsidRPr="00B4763F" w:rsidRDefault="00B4763F" w:rsidP="00B4763F">
            <w:pPr>
              <w:jc w:val="center"/>
              <w:rPr>
                <w:rFonts w:eastAsia="Times New Roman"/>
              </w:rPr>
            </w:pPr>
          </w:p>
        </w:tc>
        <w:tc>
          <w:tcPr>
            <w:tcW w:w="4110" w:type="dxa"/>
            <w:shd w:val="clear" w:color="auto" w:fill="auto"/>
          </w:tcPr>
          <w:p w:rsidR="00B4763F" w:rsidRPr="00B4763F" w:rsidRDefault="00B4763F" w:rsidP="00B4763F">
            <w:pPr>
              <w:jc w:val="center"/>
              <w:rPr>
                <w:rFonts w:eastAsia="Times New Roman"/>
              </w:rPr>
            </w:pPr>
            <w:r w:rsidRPr="00B4763F">
              <w:rPr>
                <w:rFonts w:eastAsia="Times New Roman"/>
              </w:rPr>
              <w:t>Характеристики:</w:t>
            </w:r>
          </w:p>
          <w:p w:rsidR="00B4763F" w:rsidRPr="00B4763F" w:rsidRDefault="00B4763F" w:rsidP="00B4763F">
            <w:pPr>
              <w:jc w:val="center"/>
              <w:rPr>
                <w:rFonts w:eastAsia="Times New Roman"/>
              </w:rPr>
            </w:pPr>
            <w:r w:rsidRPr="00B4763F">
              <w:rPr>
                <w:rFonts w:eastAsia="Times New Roman"/>
              </w:rPr>
              <w:t>Высота – не менее 0,5 м</w:t>
            </w:r>
          </w:p>
          <w:p w:rsidR="00B4763F" w:rsidRPr="00B4763F" w:rsidRDefault="00B4763F" w:rsidP="00B4763F">
            <w:pPr>
              <w:jc w:val="center"/>
              <w:rPr>
                <w:rFonts w:eastAsia="Times New Roman"/>
              </w:rPr>
            </w:pPr>
            <w:r w:rsidRPr="00B4763F">
              <w:rPr>
                <w:rFonts w:eastAsia="Times New Roman"/>
              </w:rPr>
              <w:t>Ширина – не менее 0,3 м</w:t>
            </w:r>
          </w:p>
          <w:p w:rsidR="00B4763F" w:rsidRPr="00B4763F" w:rsidRDefault="00B4763F" w:rsidP="00B4763F">
            <w:pPr>
              <w:jc w:val="center"/>
              <w:rPr>
                <w:rFonts w:eastAsia="Times New Roman"/>
              </w:rPr>
            </w:pPr>
            <w:r w:rsidRPr="00B4763F">
              <w:rPr>
                <w:rFonts w:eastAsia="Times New Roman"/>
              </w:rPr>
              <w:t>Объём – не менее 10 л</w:t>
            </w:r>
          </w:p>
          <w:p w:rsidR="00B4763F" w:rsidRPr="00B4763F" w:rsidRDefault="00B4763F" w:rsidP="00B4763F">
            <w:pPr>
              <w:jc w:val="center"/>
              <w:rPr>
                <w:rFonts w:eastAsia="Times New Roman"/>
              </w:rPr>
            </w:pPr>
          </w:p>
        </w:tc>
      </w:tr>
    </w:tbl>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Default="00B4763F">
      <w:pPr>
        <w:spacing w:after="200" w:line="276" w:lineRule="auto"/>
        <w:rPr>
          <w:rFonts w:eastAsia="Times New Roman"/>
        </w:rPr>
      </w:pPr>
      <w:r>
        <w:rPr>
          <w:rFonts w:eastAsia="Times New Roman"/>
        </w:rPr>
        <w:br w:type="page"/>
      </w:r>
    </w:p>
    <w:p w:rsidR="00B4763F" w:rsidRPr="00B4763F" w:rsidRDefault="00B4763F" w:rsidP="00B4763F">
      <w:pPr>
        <w:ind w:left="5954"/>
        <w:rPr>
          <w:rFonts w:eastAsia="Times New Roman"/>
        </w:rPr>
      </w:pPr>
      <w:r w:rsidRPr="00B4763F">
        <w:rPr>
          <w:rFonts w:eastAsia="Times New Roman"/>
        </w:rPr>
        <w:lastRenderedPageBreak/>
        <w:t xml:space="preserve">Приложение </w:t>
      </w:r>
      <w:r>
        <w:rPr>
          <w:rFonts w:eastAsia="Times New Roman"/>
        </w:rPr>
        <w:t>5</w:t>
      </w:r>
    </w:p>
    <w:p w:rsidR="00B4763F" w:rsidRPr="00B4763F" w:rsidRDefault="00B4763F" w:rsidP="00B4763F">
      <w:pPr>
        <w:ind w:left="5954"/>
        <w:rPr>
          <w:rFonts w:eastAsia="Times New Roman"/>
          <w:lang w:eastAsia="en-US"/>
        </w:rPr>
      </w:pPr>
      <w:r w:rsidRPr="00B4763F">
        <w:rPr>
          <w:rFonts w:eastAsia="Times New Roman"/>
          <w:lang w:eastAsia="en-US"/>
        </w:rPr>
        <w:t>к постановлению Администрации</w:t>
      </w:r>
    </w:p>
    <w:p w:rsidR="00B4763F" w:rsidRPr="00B4763F" w:rsidRDefault="00B4763F" w:rsidP="00B4763F">
      <w:pPr>
        <w:ind w:left="5954"/>
        <w:rPr>
          <w:rFonts w:eastAsia="Times New Roman"/>
          <w:lang w:eastAsia="en-US"/>
        </w:rPr>
      </w:pPr>
      <w:r w:rsidRPr="00B4763F">
        <w:rPr>
          <w:rFonts w:eastAsia="Times New Roman"/>
          <w:lang w:eastAsia="en-US"/>
        </w:rPr>
        <w:t xml:space="preserve">городского поселения </w:t>
      </w:r>
      <w:proofErr w:type="gramStart"/>
      <w:r w:rsidRPr="00B4763F">
        <w:rPr>
          <w:rFonts w:eastAsia="Times New Roman"/>
          <w:lang w:eastAsia="en-US"/>
        </w:rPr>
        <w:t>Советский</w:t>
      </w:r>
      <w:proofErr w:type="gramEnd"/>
    </w:p>
    <w:p w:rsidR="00B4763F" w:rsidRPr="00B4763F" w:rsidRDefault="00B4763F" w:rsidP="00B4763F">
      <w:pPr>
        <w:ind w:left="5954"/>
        <w:rPr>
          <w:rFonts w:eastAsia="Times New Roman"/>
          <w:lang w:eastAsia="en-US"/>
        </w:rPr>
      </w:pPr>
      <w:r w:rsidRPr="00B4763F">
        <w:rPr>
          <w:rFonts w:eastAsia="Times New Roman"/>
          <w:bCs/>
          <w:lang w:eastAsia="en-US"/>
        </w:rPr>
        <w:t xml:space="preserve">от </w:t>
      </w:r>
      <w:r>
        <w:rPr>
          <w:rFonts w:eastAsia="Times New Roman"/>
          <w:bCs/>
          <w:lang w:eastAsia="en-US"/>
        </w:rPr>
        <w:t>04.02.2022 № 34</w:t>
      </w:r>
    </w:p>
    <w:p w:rsidR="00B4763F" w:rsidRPr="00B4763F" w:rsidRDefault="00B4763F" w:rsidP="00B4763F">
      <w:pPr>
        <w:ind w:left="284" w:firstLine="142"/>
        <w:jc w:val="right"/>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jc w:val="center"/>
        <w:rPr>
          <w:rFonts w:eastAsia="Times New Roman"/>
          <w:b/>
        </w:rPr>
      </w:pPr>
      <w:r w:rsidRPr="00B4763F">
        <w:rPr>
          <w:rFonts w:eastAsia="Times New Roman"/>
          <w:b/>
        </w:rPr>
        <w:t>Адресный перечень дворовых территорий многоквартирных домов, нуждающихся в благоустройстве</w:t>
      </w:r>
    </w:p>
    <w:p w:rsidR="00B4763F" w:rsidRPr="00B4763F" w:rsidRDefault="00B4763F" w:rsidP="00B4763F">
      <w:pPr>
        <w:ind w:left="284" w:firstLine="142"/>
        <w:jc w:val="center"/>
        <w:rPr>
          <w:rFonts w:eastAsia="Times New Roman"/>
          <w:b/>
        </w:rPr>
      </w:pPr>
      <w:r w:rsidRPr="00B4763F">
        <w:rPr>
          <w:rFonts w:eastAsia="Times New Roman"/>
          <w:b/>
        </w:rPr>
        <w:t xml:space="preserve">на территории городского поселения </w:t>
      </w:r>
      <w:proofErr w:type="gramStart"/>
      <w:r w:rsidRPr="00B4763F">
        <w:rPr>
          <w:rFonts w:eastAsia="Times New Roman"/>
          <w:b/>
        </w:rPr>
        <w:t>Советский</w:t>
      </w:r>
      <w:proofErr w:type="gramEnd"/>
    </w:p>
    <w:p w:rsidR="00B4763F" w:rsidRPr="00B4763F" w:rsidRDefault="00B4763F" w:rsidP="00B4763F">
      <w:pPr>
        <w:ind w:left="284" w:firstLine="142"/>
        <w:rPr>
          <w:rFonts w:eastAsia="Times New Roman"/>
          <w:b/>
        </w:rPr>
      </w:pPr>
    </w:p>
    <w:p w:rsidR="00B4763F" w:rsidRPr="00B4763F" w:rsidRDefault="00B4763F" w:rsidP="00B4763F">
      <w:pPr>
        <w:ind w:left="284" w:firstLine="142"/>
        <w:rPr>
          <w:rFonts w:eastAsia="Times New Roman"/>
        </w:rPr>
      </w:pPr>
    </w:p>
    <w:p w:rsidR="00B4763F" w:rsidRPr="00B4763F" w:rsidRDefault="00B4763F" w:rsidP="00B4763F">
      <w:pPr>
        <w:ind w:left="284" w:firstLine="142"/>
        <w:jc w:val="both"/>
        <w:rPr>
          <w:rFonts w:eastAsia="Times New Roman"/>
        </w:rPr>
      </w:pPr>
      <w:r w:rsidRPr="00B4763F">
        <w:rPr>
          <w:rFonts w:eastAsia="Times New Roman"/>
        </w:rPr>
        <w:t>г. Советский, ул. Киевская, д. 28;</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ул. Гастелло, д. 31, 33, 33а, 35;</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ул. Гастелло, д. 37;</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ул. </w:t>
      </w:r>
      <w:proofErr w:type="spellStart"/>
      <w:r w:rsidRPr="00B4763F">
        <w:rPr>
          <w:rFonts w:eastAsia="Times New Roman"/>
        </w:rPr>
        <w:t>Припарковая</w:t>
      </w:r>
      <w:proofErr w:type="spellEnd"/>
      <w:r w:rsidRPr="00B4763F">
        <w:rPr>
          <w:rFonts w:eastAsia="Times New Roman"/>
        </w:rPr>
        <w:t>, д. 2;</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ул. Киевская, д. 29, 31;</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w:t>
      </w:r>
      <w:proofErr w:type="spellStart"/>
      <w:r w:rsidRPr="00B4763F">
        <w:rPr>
          <w:rFonts w:eastAsia="Times New Roman"/>
        </w:rPr>
        <w:t>мкр</w:t>
      </w:r>
      <w:proofErr w:type="spellEnd"/>
      <w:r w:rsidRPr="00B4763F">
        <w:rPr>
          <w:rFonts w:eastAsia="Times New Roman"/>
        </w:rPr>
        <w:t>. Нефтяник, д. 9, 11, 13;</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ул. Железнодорожная, д. 2;</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ул. Железнодорожная, д. 6;</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ул. Киевская, д. 18, 20;</w:t>
      </w:r>
    </w:p>
    <w:p w:rsidR="00B4763F" w:rsidRPr="00B4763F" w:rsidRDefault="00B4763F" w:rsidP="00B4763F">
      <w:pPr>
        <w:ind w:left="284" w:firstLine="142"/>
        <w:jc w:val="both"/>
        <w:rPr>
          <w:rFonts w:eastAsia="Times New Roman"/>
        </w:rPr>
      </w:pPr>
      <w:r w:rsidRPr="00B4763F">
        <w:rPr>
          <w:rFonts w:eastAsia="Times New Roman"/>
        </w:rPr>
        <w:t xml:space="preserve"> г. Советский, ул. Макаренко, д. 4;</w:t>
      </w: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Pr="00B4763F" w:rsidRDefault="00B4763F" w:rsidP="00B4763F">
      <w:pPr>
        <w:ind w:left="284" w:firstLine="142"/>
        <w:rPr>
          <w:rFonts w:eastAsia="Times New Roman"/>
        </w:rPr>
      </w:pPr>
    </w:p>
    <w:p w:rsidR="00B4763F" w:rsidRDefault="00B4763F">
      <w:pPr>
        <w:spacing w:after="200" w:line="276" w:lineRule="auto"/>
        <w:rPr>
          <w:rFonts w:eastAsia="Times New Roman"/>
        </w:rPr>
      </w:pPr>
      <w:r>
        <w:rPr>
          <w:rFonts w:eastAsia="Times New Roman"/>
        </w:rPr>
        <w:br w:type="page"/>
      </w:r>
    </w:p>
    <w:p w:rsidR="00B4763F" w:rsidRPr="00B4763F" w:rsidRDefault="00B4763F" w:rsidP="00B4763F">
      <w:pPr>
        <w:ind w:left="5954"/>
        <w:rPr>
          <w:rFonts w:eastAsia="Times New Roman"/>
        </w:rPr>
      </w:pPr>
      <w:r w:rsidRPr="00B4763F">
        <w:rPr>
          <w:rFonts w:eastAsia="Times New Roman"/>
        </w:rPr>
        <w:lastRenderedPageBreak/>
        <w:t>Приложение 6</w:t>
      </w:r>
    </w:p>
    <w:p w:rsidR="00B4763F" w:rsidRPr="00B4763F" w:rsidRDefault="00B4763F" w:rsidP="00B4763F">
      <w:pPr>
        <w:ind w:left="5954"/>
        <w:rPr>
          <w:rFonts w:eastAsia="Times New Roman"/>
          <w:lang w:eastAsia="en-US"/>
        </w:rPr>
      </w:pPr>
      <w:r w:rsidRPr="00B4763F">
        <w:rPr>
          <w:rFonts w:eastAsia="Times New Roman"/>
          <w:lang w:eastAsia="en-US"/>
        </w:rPr>
        <w:t>к постановлению Администрации</w:t>
      </w:r>
    </w:p>
    <w:p w:rsidR="00B4763F" w:rsidRPr="00B4763F" w:rsidRDefault="00B4763F" w:rsidP="00B4763F">
      <w:pPr>
        <w:ind w:left="5954"/>
        <w:rPr>
          <w:rFonts w:eastAsia="Times New Roman"/>
          <w:lang w:eastAsia="en-US"/>
        </w:rPr>
      </w:pPr>
      <w:r w:rsidRPr="00B4763F">
        <w:rPr>
          <w:rFonts w:eastAsia="Times New Roman"/>
          <w:lang w:eastAsia="en-US"/>
        </w:rPr>
        <w:t xml:space="preserve">городского поселения </w:t>
      </w:r>
      <w:proofErr w:type="gramStart"/>
      <w:r w:rsidRPr="00B4763F">
        <w:rPr>
          <w:rFonts w:eastAsia="Times New Roman"/>
          <w:lang w:eastAsia="en-US"/>
        </w:rPr>
        <w:t>Советский</w:t>
      </w:r>
      <w:proofErr w:type="gramEnd"/>
    </w:p>
    <w:p w:rsidR="00B4763F" w:rsidRPr="00B4763F" w:rsidRDefault="00B4763F" w:rsidP="00B4763F">
      <w:pPr>
        <w:ind w:left="5954"/>
        <w:rPr>
          <w:rFonts w:eastAsia="Times New Roman"/>
          <w:lang w:eastAsia="en-US"/>
        </w:rPr>
      </w:pPr>
      <w:r w:rsidRPr="00B4763F">
        <w:rPr>
          <w:rFonts w:eastAsia="Times New Roman"/>
          <w:bCs/>
          <w:lang w:eastAsia="en-US"/>
        </w:rPr>
        <w:t xml:space="preserve">от </w:t>
      </w:r>
      <w:r>
        <w:rPr>
          <w:rFonts w:eastAsia="Times New Roman"/>
          <w:bCs/>
          <w:lang w:eastAsia="en-US"/>
        </w:rPr>
        <w:t>04.02.2022 № 34</w:t>
      </w:r>
    </w:p>
    <w:p w:rsidR="00B4763F" w:rsidRPr="00B4763F" w:rsidRDefault="00B4763F" w:rsidP="00B4763F">
      <w:pPr>
        <w:ind w:left="284" w:firstLine="142"/>
        <w:rPr>
          <w:rFonts w:eastAsia="Times New Roman"/>
          <w:b/>
        </w:rPr>
      </w:pPr>
    </w:p>
    <w:p w:rsidR="00B4763F" w:rsidRPr="00B4763F" w:rsidRDefault="00B4763F" w:rsidP="00B4763F">
      <w:pPr>
        <w:ind w:left="284" w:firstLine="142"/>
        <w:jc w:val="center"/>
        <w:rPr>
          <w:rFonts w:eastAsia="Times New Roman"/>
          <w:b/>
        </w:rPr>
      </w:pPr>
      <w:r w:rsidRPr="00B4763F">
        <w:rPr>
          <w:rFonts w:eastAsia="Times New Roman"/>
          <w:b/>
        </w:rPr>
        <w:t>Адресный перечень общественных территорий, нуждающихся в благоустройстве</w:t>
      </w:r>
    </w:p>
    <w:p w:rsidR="00B4763F" w:rsidRPr="00B4763F" w:rsidRDefault="00B4763F" w:rsidP="00B4763F">
      <w:pPr>
        <w:ind w:left="284" w:firstLine="142"/>
        <w:jc w:val="center"/>
        <w:rPr>
          <w:rFonts w:eastAsia="Times New Roman"/>
          <w:b/>
        </w:rPr>
      </w:pPr>
      <w:r w:rsidRPr="00B4763F">
        <w:rPr>
          <w:rFonts w:eastAsia="Times New Roman"/>
          <w:b/>
        </w:rPr>
        <w:t xml:space="preserve">на территории городского поселения </w:t>
      </w:r>
      <w:proofErr w:type="gramStart"/>
      <w:r w:rsidRPr="00B4763F">
        <w:rPr>
          <w:rFonts w:eastAsia="Times New Roman"/>
          <w:b/>
        </w:rPr>
        <w:t>Советский</w:t>
      </w:r>
      <w:proofErr w:type="gramEnd"/>
    </w:p>
    <w:p w:rsidR="00B4763F" w:rsidRPr="00B4763F" w:rsidRDefault="00B4763F" w:rsidP="00B4763F">
      <w:pPr>
        <w:ind w:left="284" w:firstLine="142"/>
        <w:rPr>
          <w:rFonts w:eastAsia="Times New Roman"/>
          <w:b/>
        </w:rPr>
      </w:pPr>
    </w:p>
    <w:p w:rsidR="00B4763F" w:rsidRPr="00B4763F" w:rsidRDefault="00B4763F" w:rsidP="00B4763F">
      <w:pPr>
        <w:tabs>
          <w:tab w:val="left" w:pos="3539"/>
        </w:tabs>
        <w:rPr>
          <w:rFonts w:eastAsia="Times New Roman"/>
        </w:rPr>
      </w:pPr>
    </w:p>
    <w:p w:rsidR="00B4763F" w:rsidRPr="00B4763F" w:rsidRDefault="00B4763F" w:rsidP="00B4763F">
      <w:pPr>
        <w:suppressAutoHyphens/>
        <w:ind w:firstLine="720"/>
        <w:jc w:val="center"/>
        <w:rPr>
          <w:rFonts w:eastAsia="Times New Roman"/>
          <w:color w:val="FF0000"/>
          <w:lang w:eastAsia="ar-SA"/>
        </w:rPr>
      </w:pPr>
    </w:p>
    <w:p w:rsidR="00B4763F" w:rsidRPr="00B4763F" w:rsidRDefault="00B4763F" w:rsidP="00B4763F">
      <w:pPr>
        <w:ind w:left="426" w:firstLine="141"/>
        <w:jc w:val="both"/>
        <w:rPr>
          <w:rFonts w:eastAsia="Times New Roman"/>
          <w:shd w:val="clear" w:color="auto" w:fill="FFFFFF"/>
        </w:rPr>
      </w:pPr>
      <w:proofErr w:type="gramStart"/>
      <w:r w:rsidRPr="00B4763F">
        <w:rPr>
          <w:rFonts w:eastAsia="Times New Roman"/>
          <w:shd w:val="clear" w:color="auto" w:fill="FFFFFF"/>
        </w:rPr>
        <w:t>г. Советский, ул. Киевская в границах ул. Гагарина - ул. Юбилейная  – ул. Защитников Отечества (благоустройство пешеходной зоны);</w:t>
      </w:r>
      <w:proofErr w:type="gramEnd"/>
    </w:p>
    <w:p w:rsidR="00B4763F" w:rsidRPr="00B4763F" w:rsidRDefault="00B4763F" w:rsidP="00B4763F">
      <w:pPr>
        <w:ind w:left="426" w:firstLine="141"/>
        <w:jc w:val="both"/>
        <w:rPr>
          <w:rFonts w:eastAsia="Times New Roman"/>
        </w:rPr>
      </w:pPr>
      <w:r w:rsidRPr="00B4763F">
        <w:rPr>
          <w:rFonts w:eastAsia="Times New Roman"/>
          <w:shd w:val="clear" w:color="auto" w:fill="FFFFFF"/>
        </w:rPr>
        <w:t xml:space="preserve">г. Советский </w:t>
      </w:r>
      <w:r w:rsidRPr="00B4763F">
        <w:rPr>
          <w:rFonts w:eastAsia="Times New Roman"/>
        </w:rPr>
        <w:t>Благоустройство аллеи «Ворота в город» 3 этап»;</w:t>
      </w:r>
    </w:p>
    <w:p w:rsidR="00B4763F" w:rsidRPr="00B4763F" w:rsidRDefault="00B4763F" w:rsidP="00B4763F">
      <w:pPr>
        <w:tabs>
          <w:tab w:val="left" w:pos="142"/>
          <w:tab w:val="left" w:pos="426"/>
        </w:tabs>
        <w:ind w:left="426" w:firstLine="141"/>
        <w:jc w:val="both"/>
        <w:rPr>
          <w:rFonts w:eastAsia="Times New Roman"/>
          <w:shd w:val="clear" w:color="auto" w:fill="FFFFFF"/>
        </w:rPr>
      </w:pPr>
      <w:r w:rsidRPr="00B4763F">
        <w:rPr>
          <w:rFonts w:eastAsia="Times New Roman"/>
          <w:shd w:val="clear" w:color="auto" w:fill="FFFFFF"/>
        </w:rPr>
        <w:t>г. Советский</w:t>
      </w:r>
      <w:r w:rsidRPr="00B4763F">
        <w:rPr>
          <w:rFonts w:eastAsia="Times New Roman"/>
        </w:rPr>
        <w:t xml:space="preserve"> Благоустройство общественной территории в границах ул. Октябрьская 4</w:t>
      </w:r>
      <w:proofErr w:type="gramStart"/>
      <w:r w:rsidRPr="00B4763F">
        <w:rPr>
          <w:rFonts w:eastAsia="Times New Roman"/>
        </w:rPr>
        <w:t>а-</w:t>
      </w:r>
      <w:proofErr w:type="gramEnd"/>
      <w:r w:rsidRPr="00B4763F">
        <w:rPr>
          <w:rFonts w:eastAsia="Times New Roman"/>
        </w:rPr>
        <w:t xml:space="preserve">   Промышленная 13- Солнечная</w:t>
      </w:r>
    </w:p>
    <w:p w:rsidR="00B4763F" w:rsidRPr="00B4763F" w:rsidRDefault="00B4763F" w:rsidP="00B4763F">
      <w:pPr>
        <w:ind w:left="426" w:firstLine="141"/>
        <w:jc w:val="both"/>
        <w:rPr>
          <w:rFonts w:eastAsia="Times New Roman"/>
          <w:shd w:val="clear" w:color="auto" w:fill="FFFFFF"/>
        </w:rPr>
      </w:pPr>
      <w:r w:rsidRPr="00B4763F">
        <w:rPr>
          <w:rFonts w:eastAsia="Times New Roman"/>
          <w:shd w:val="clear" w:color="auto" w:fill="FFFFFF"/>
        </w:rPr>
        <w:t xml:space="preserve">г. </w:t>
      </w:r>
      <w:proofErr w:type="gramStart"/>
      <w:r w:rsidRPr="00B4763F">
        <w:rPr>
          <w:rFonts w:eastAsia="Times New Roman"/>
          <w:shd w:val="clear" w:color="auto" w:fill="FFFFFF"/>
        </w:rPr>
        <w:t>Советский</w:t>
      </w:r>
      <w:proofErr w:type="gramEnd"/>
      <w:r w:rsidRPr="00B4763F">
        <w:rPr>
          <w:rFonts w:eastAsia="Times New Roman"/>
          <w:shd w:val="clear" w:color="auto" w:fill="FFFFFF"/>
        </w:rPr>
        <w:t xml:space="preserve"> (устройство «умного» уличного освещения);</w:t>
      </w:r>
    </w:p>
    <w:p w:rsidR="00B4763F" w:rsidRPr="00B4763F" w:rsidRDefault="00B4763F" w:rsidP="00B4763F">
      <w:pPr>
        <w:ind w:left="426" w:firstLine="141"/>
        <w:jc w:val="both"/>
        <w:rPr>
          <w:rFonts w:eastAsia="Times New Roman"/>
          <w:shd w:val="clear" w:color="auto" w:fill="FFFFFF"/>
        </w:rPr>
      </w:pPr>
      <w:r w:rsidRPr="00B4763F">
        <w:rPr>
          <w:rFonts w:eastAsia="Times New Roman"/>
          <w:shd w:val="clear" w:color="auto" w:fill="FFFFFF"/>
        </w:rPr>
        <w:t xml:space="preserve">г. Советский (благоустройство Центрального парка </w:t>
      </w:r>
      <w:proofErr w:type="spellStart"/>
      <w:r w:rsidRPr="00B4763F">
        <w:rPr>
          <w:rFonts w:eastAsia="Times New Roman"/>
          <w:shd w:val="clear" w:color="auto" w:fill="FFFFFF"/>
        </w:rPr>
        <w:t>г</w:t>
      </w:r>
      <w:proofErr w:type="gramStart"/>
      <w:r w:rsidRPr="00B4763F">
        <w:rPr>
          <w:rFonts w:eastAsia="Times New Roman"/>
          <w:shd w:val="clear" w:color="auto" w:fill="FFFFFF"/>
        </w:rPr>
        <w:t>.С</w:t>
      </w:r>
      <w:proofErr w:type="gramEnd"/>
      <w:r w:rsidRPr="00B4763F">
        <w:rPr>
          <w:rFonts w:eastAsia="Times New Roman"/>
          <w:shd w:val="clear" w:color="auto" w:fill="FFFFFF"/>
        </w:rPr>
        <w:t>оветский</w:t>
      </w:r>
      <w:proofErr w:type="spellEnd"/>
      <w:r w:rsidRPr="00B4763F">
        <w:rPr>
          <w:rFonts w:eastAsia="Times New Roman"/>
          <w:shd w:val="clear" w:color="auto" w:fill="FFFFFF"/>
        </w:rPr>
        <w:t xml:space="preserve"> );</w:t>
      </w:r>
    </w:p>
    <w:p w:rsidR="00B4763F" w:rsidRPr="00B4763F" w:rsidRDefault="00B4763F" w:rsidP="00B4763F">
      <w:pPr>
        <w:ind w:left="426" w:firstLine="141"/>
        <w:jc w:val="both"/>
        <w:rPr>
          <w:rFonts w:eastAsia="Times New Roman"/>
          <w:shd w:val="clear" w:color="auto" w:fill="FFFFFF"/>
        </w:rPr>
      </w:pPr>
      <w:r w:rsidRPr="00B4763F">
        <w:rPr>
          <w:rFonts w:eastAsia="Times New Roman"/>
          <w:shd w:val="clear" w:color="auto" w:fill="FFFFFF"/>
        </w:rPr>
        <w:t xml:space="preserve">г. </w:t>
      </w:r>
      <w:proofErr w:type="gramStart"/>
      <w:r w:rsidRPr="00B4763F">
        <w:rPr>
          <w:rFonts w:eastAsia="Times New Roman"/>
          <w:shd w:val="clear" w:color="auto" w:fill="FFFFFF"/>
        </w:rPr>
        <w:t>Советский</w:t>
      </w:r>
      <w:proofErr w:type="gramEnd"/>
      <w:r w:rsidRPr="00B4763F">
        <w:rPr>
          <w:rFonts w:eastAsia="Times New Roman"/>
          <w:shd w:val="clear" w:color="auto" w:fill="FFFFFF"/>
        </w:rPr>
        <w:t xml:space="preserve"> (обустройство зоны отдыха граждан вблизи водоемов);</w:t>
      </w:r>
    </w:p>
    <w:p w:rsidR="00B4763F" w:rsidRPr="00B4763F" w:rsidRDefault="00B4763F" w:rsidP="00B4763F">
      <w:pPr>
        <w:ind w:left="426" w:firstLine="141"/>
        <w:jc w:val="both"/>
        <w:rPr>
          <w:rFonts w:eastAsia="Times New Roman"/>
          <w:shd w:val="clear" w:color="auto" w:fill="FFFFFF"/>
        </w:rPr>
      </w:pPr>
      <w:r w:rsidRPr="00B4763F">
        <w:rPr>
          <w:rFonts w:eastAsia="Times New Roman"/>
          <w:shd w:val="clear" w:color="auto" w:fill="FFFFFF"/>
        </w:rPr>
        <w:t xml:space="preserve">г. </w:t>
      </w:r>
      <w:proofErr w:type="gramStart"/>
      <w:r w:rsidRPr="00B4763F">
        <w:rPr>
          <w:rFonts w:eastAsia="Times New Roman"/>
          <w:shd w:val="clear" w:color="auto" w:fill="FFFFFF"/>
        </w:rPr>
        <w:t>Советский</w:t>
      </w:r>
      <w:proofErr w:type="gramEnd"/>
      <w:r w:rsidRPr="00B4763F">
        <w:rPr>
          <w:rFonts w:eastAsia="Times New Roman"/>
          <w:shd w:val="clear" w:color="auto" w:fill="FFFFFF"/>
        </w:rPr>
        <w:t xml:space="preserve"> (массовое озеленение улиц);</w:t>
      </w:r>
    </w:p>
    <w:p w:rsidR="00B4763F" w:rsidRPr="00B4763F" w:rsidRDefault="00B4763F" w:rsidP="00B4763F">
      <w:pPr>
        <w:ind w:left="426" w:firstLine="141"/>
        <w:jc w:val="both"/>
        <w:rPr>
          <w:rFonts w:eastAsia="Times New Roman"/>
        </w:rPr>
      </w:pPr>
      <w:proofErr w:type="gramStart"/>
      <w:r w:rsidRPr="00B4763F">
        <w:rPr>
          <w:rFonts w:eastAsia="Times New Roman"/>
          <w:highlight w:val="white"/>
        </w:rPr>
        <w:t>г. Советский «зона отдыха» - роллер парк, ул. Строительная, д. 10Б</w:t>
      </w:r>
      <w:proofErr w:type="gramEnd"/>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Pr="00B4763F" w:rsidRDefault="00B4763F" w:rsidP="00B4763F">
      <w:pPr>
        <w:autoSpaceDE w:val="0"/>
        <w:autoSpaceDN w:val="0"/>
        <w:adjustRightInd w:val="0"/>
        <w:jc w:val="right"/>
        <w:rPr>
          <w:rFonts w:eastAsia="Times New Roman"/>
        </w:rPr>
      </w:pPr>
    </w:p>
    <w:p w:rsidR="00B4763F" w:rsidRDefault="00B4763F">
      <w:pPr>
        <w:spacing w:after="200" w:line="276" w:lineRule="auto"/>
        <w:rPr>
          <w:rFonts w:eastAsia="Times New Roman"/>
        </w:rPr>
      </w:pPr>
      <w:r>
        <w:rPr>
          <w:rFonts w:eastAsia="Times New Roman"/>
        </w:rPr>
        <w:br w:type="page"/>
      </w:r>
    </w:p>
    <w:p w:rsidR="00B4763F" w:rsidRPr="00B4763F" w:rsidRDefault="00B4763F" w:rsidP="00B4763F">
      <w:pPr>
        <w:ind w:firstLine="426"/>
        <w:jc w:val="center"/>
        <w:rPr>
          <w:rFonts w:eastAsia="Times New Roman"/>
          <w:b/>
          <w:sz w:val="22"/>
          <w:szCs w:val="22"/>
        </w:rPr>
      </w:pPr>
      <w:r w:rsidRPr="00B4763F">
        <w:rPr>
          <w:rFonts w:eastAsia="Times New Roman"/>
        </w:rPr>
        <w:lastRenderedPageBreak/>
        <w:t>от 11.08.2021 № 421  «О внесении изменений в постановление Администрации</w:t>
      </w:r>
      <w:r w:rsidRPr="00B4763F">
        <w:rPr>
          <w:rFonts w:eastAsia="Times New Roman"/>
          <w:b/>
          <w:noProof/>
          <w:sz w:val="22"/>
          <w:szCs w:val="22"/>
        </w:rPr>
        <w:drawing>
          <wp:inline distT="0" distB="0" distL="0" distR="0" wp14:anchorId="41362C48" wp14:editId="564D913C">
            <wp:extent cx="676275" cy="914400"/>
            <wp:effectExtent l="0" t="0" r="9525" b="0"/>
            <wp:docPr id="2" name="Рисунок 1" descr="СОВЕТСКИ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СКИЙгерб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inline>
        </w:drawing>
      </w:r>
    </w:p>
    <w:p w:rsidR="00B4763F" w:rsidRPr="00B4763F" w:rsidRDefault="00B4763F" w:rsidP="00B4763F">
      <w:pPr>
        <w:ind w:firstLine="426"/>
        <w:jc w:val="center"/>
        <w:rPr>
          <w:rFonts w:eastAsia="Times New Roman"/>
          <w:b/>
          <w:sz w:val="22"/>
          <w:szCs w:val="22"/>
        </w:rPr>
      </w:pPr>
    </w:p>
    <w:p w:rsidR="00B4763F" w:rsidRPr="00B4763F" w:rsidRDefault="00B4763F" w:rsidP="00B4763F">
      <w:pPr>
        <w:ind w:firstLine="426"/>
        <w:jc w:val="center"/>
        <w:rPr>
          <w:rFonts w:eastAsia="Times New Roman"/>
          <w:b/>
          <w:sz w:val="28"/>
          <w:szCs w:val="28"/>
        </w:rPr>
      </w:pPr>
      <w:r w:rsidRPr="00B4763F">
        <w:rPr>
          <w:rFonts w:eastAsia="Times New Roman"/>
          <w:b/>
          <w:sz w:val="28"/>
          <w:szCs w:val="28"/>
        </w:rPr>
        <w:t>АДМИНИСТРАЦИЯ</w:t>
      </w:r>
    </w:p>
    <w:p w:rsidR="00B4763F" w:rsidRPr="00B4763F" w:rsidRDefault="00B4763F" w:rsidP="00B4763F">
      <w:pPr>
        <w:spacing w:line="240" w:lineRule="atLeast"/>
        <w:ind w:firstLine="426"/>
        <w:jc w:val="center"/>
        <w:rPr>
          <w:rFonts w:eastAsia="Times New Roman"/>
          <w:b/>
          <w:sz w:val="28"/>
          <w:szCs w:val="28"/>
        </w:rPr>
      </w:pPr>
      <w:r w:rsidRPr="00B4763F">
        <w:rPr>
          <w:rFonts w:eastAsia="Times New Roman"/>
          <w:b/>
          <w:sz w:val="28"/>
          <w:szCs w:val="28"/>
        </w:rPr>
        <w:t xml:space="preserve">ГОРОДСКОГО ПОСЕЛЕНИЯ </w:t>
      </w:r>
      <w:proofErr w:type="gramStart"/>
      <w:r w:rsidRPr="00B4763F">
        <w:rPr>
          <w:rFonts w:eastAsia="Times New Roman"/>
          <w:b/>
          <w:sz w:val="28"/>
          <w:szCs w:val="28"/>
        </w:rPr>
        <w:t>СОВЕТСКИЙ</w:t>
      </w:r>
      <w:proofErr w:type="gramEnd"/>
    </w:p>
    <w:p w:rsidR="00B4763F" w:rsidRPr="00B4763F" w:rsidRDefault="00B4763F" w:rsidP="00B4763F">
      <w:pPr>
        <w:ind w:firstLine="426"/>
        <w:jc w:val="center"/>
        <w:rPr>
          <w:rFonts w:eastAsia="Times New Roman"/>
          <w:b/>
        </w:rPr>
      </w:pPr>
      <w:r w:rsidRPr="00B4763F">
        <w:rPr>
          <w:rFonts w:eastAsia="Times New Roman"/>
          <w:b/>
        </w:rPr>
        <w:t>Советского района</w:t>
      </w:r>
    </w:p>
    <w:p w:rsidR="00B4763F" w:rsidRPr="00B4763F" w:rsidRDefault="00B4763F" w:rsidP="00B4763F">
      <w:pPr>
        <w:ind w:firstLine="426"/>
        <w:jc w:val="center"/>
        <w:rPr>
          <w:rFonts w:eastAsia="Times New Roman"/>
          <w:b/>
        </w:rPr>
      </w:pPr>
      <w:r w:rsidRPr="00B4763F">
        <w:rPr>
          <w:rFonts w:eastAsia="Times New Roman"/>
          <w:b/>
        </w:rPr>
        <w:t>Ханты-Мансийского автономного округа – Югры</w:t>
      </w:r>
    </w:p>
    <w:p w:rsidR="00B4763F" w:rsidRPr="00B4763F" w:rsidRDefault="00B4763F" w:rsidP="00B4763F">
      <w:pPr>
        <w:ind w:firstLine="426"/>
        <w:jc w:val="center"/>
        <w:rPr>
          <w:rFonts w:eastAsia="Times New Roman"/>
          <w:b/>
          <w:sz w:val="28"/>
          <w:szCs w:val="28"/>
        </w:rPr>
      </w:pPr>
      <w:r w:rsidRPr="00B4763F">
        <w:rPr>
          <w:rFonts w:eastAsia="Times New Roman"/>
          <w:b/>
          <w:sz w:val="28"/>
          <w:szCs w:val="28"/>
        </w:rPr>
        <w:t>ПОСТАНОВЛЕНИЕ-проект</w:t>
      </w:r>
    </w:p>
    <w:p w:rsidR="00B4763F" w:rsidRPr="00B4763F" w:rsidRDefault="00B4763F" w:rsidP="00B4763F">
      <w:pPr>
        <w:ind w:firstLine="426"/>
        <w:rPr>
          <w:rFonts w:eastAsia="Times New Roman"/>
          <w:b/>
          <w:sz w:val="28"/>
          <w:szCs w:val="28"/>
        </w:rPr>
      </w:pPr>
    </w:p>
    <w:p w:rsidR="00B4763F" w:rsidRPr="00B4763F" w:rsidRDefault="00B4763F" w:rsidP="00B4763F">
      <w:pPr>
        <w:rPr>
          <w:rFonts w:eastAsia="Times New Roman"/>
        </w:rPr>
      </w:pPr>
      <w:r w:rsidRPr="00B4763F">
        <w:rPr>
          <w:rFonts w:eastAsia="Times New Roman"/>
        </w:rPr>
        <w:t xml:space="preserve">от  «   »           2022 г.                                                                                                      № </w:t>
      </w:r>
    </w:p>
    <w:p w:rsidR="00B4763F" w:rsidRPr="00B4763F" w:rsidRDefault="00B4763F" w:rsidP="00B4763F">
      <w:pPr>
        <w:rPr>
          <w:rFonts w:eastAsia="Times New Roman"/>
        </w:rPr>
      </w:pPr>
      <w:r w:rsidRPr="00B4763F">
        <w:rPr>
          <w:rFonts w:eastAsia="Times New Roman"/>
        </w:rPr>
        <w:t>г. Советский</w:t>
      </w:r>
    </w:p>
    <w:p w:rsidR="00B4763F" w:rsidRPr="00B4763F" w:rsidRDefault="00B4763F" w:rsidP="00B4763F">
      <w:pPr>
        <w:ind w:firstLine="426"/>
        <w:rPr>
          <w:rFonts w:eastAsia="Times New Roman"/>
        </w:rPr>
      </w:pPr>
    </w:p>
    <w:p w:rsidR="00B4763F" w:rsidRPr="00B4763F" w:rsidRDefault="00B4763F" w:rsidP="00B4763F">
      <w:pPr>
        <w:rPr>
          <w:rFonts w:eastAsia="Times New Roman"/>
        </w:rPr>
      </w:pPr>
      <w:r w:rsidRPr="00B4763F">
        <w:rPr>
          <w:rFonts w:eastAsia="Times New Roman"/>
        </w:rPr>
        <w:t xml:space="preserve">О внесении изменений в постановление </w:t>
      </w:r>
    </w:p>
    <w:p w:rsidR="00B4763F" w:rsidRPr="00B4763F" w:rsidRDefault="00B4763F" w:rsidP="00B4763F">
      <w:pPr>
        <w:rPr>
          <w:rFonts w:eastAsia="Times New Roman"/>
        </w:rPr>
      </w:pPr>
      <w:r w:rsidRPr="00B4763F">
        <w:rPr>
          <w:rFonts w:eastAsia="Times New Roman"/>
        </w:rPr>
        <w:t xml:space="preserve">Администрации городского поселения </w:t>
      </w:r>
      <w:proofErr w:type="gramStart"/>
      <w:r w:rsidRPr="00B4763F">
        <w:rPr>
          <w:rFonts w:eastAsia="Times New Roman"/>
        </w:rPr>
        <w:t>Советский</w:t>
      </w:r>
      <w:proofErr w:type="gramEnd"/>
      <w:r w:rsidRPr="00B4763F">
        <w:rPr>
          <w:rFonts w:eastAsia="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tblGrid>
      <w:tr w:rsidR="00B4763F" w:rsidRPr="00B4763F" w:rsidTr="00B4763F">
        <w:tc>
          <w:tcPr>
            <w:tcW w:w="6912" w:type="dxa"/>
            <w:tcBorders>
              <w:top w:val="nil"/>
              <w:left w:val="nil"/>
              <w:bottom w:val="nil"/>
              <w:right w:val="nil"/>
            </w:tcBorders>
          </w:tcPr>
          <w:p w:rsidR="00B4763F" w:rsidRPr="00B4763F" w:rsidRDefault="00B4763F" w:rsidP="00B4763F">
            <w:pPr>
              <w:ind w:right="-392"/>
              <w:jc w:val="both"/>
              <w:rPr>
                <w:rFonts w:eastAsia="Times New Roman"/>
              </w:rPr>
            </w:pPr>
            <w:r w:rsidRPr="00B4763F">
              <w:rPr>
                <w:rFonts w:eastAsia="Times New Roman"/>
              </w:rPr>
              <w:t>от 04.12.2018 № 2652 «Об утверждении</w:t>
            </w:r>
          </w:p>
          <w:p w:rsidR="00B4763F" w:rsidRPr="00B4763F" w:rsidRDefault="00B4763F" w:rsidP="00B4763F">
            <w:pPr>
              <w:ind w:right="-392"/>
              <w:jc w:val="both"/>
              <w:rPr>
                <w:rFonts w:eastAsia="Times New Roman"/>
              </w:rPr>
            </w:pPr>
            <w:r w:rsidRPr="00B4763F">
              <w:rPr>
                <w:rFonts w:eastAsia="Times New Roman"/>
              </w:rPr>
              <w:t>муниципальной программы  «Благоустройство</w:t>
            </w:r>
          </w:p>
          <w:p w:rsidR="00B4763F" w:rsidRPr="00B4763F" w:rsidRDefault="00B4763F" w:rsidP="00B4763F">
            <w:pPr>
              <w:ind w:right="-392"/>
              <w:jc w:val="both"/>
              <w:rPr>
                <w:rFonts w:eastAsia="Times New Roman"/>
              </w:rPr>
            </w:pPr>
            <w:r w:rsidRPr="00B4763F">
              <w:rPr>
                <w:rFonts w:eastAsia="Times New Roman"/>
              </w:rPr>
              <w:t xml:space="preserve">территории городского поселения </w:t>
            </w:r>
            <w:proofErr w:type="gramStart"/>
            <w:r w:rsidRPr="00B4763F">
              <w:rPr>
                <w:rFonts w:eastAsia="Times New Roman"/>
              </w:rPr>
              <w:t>Советский</w:t>
            </w:r>
            <w:proofErr w:type="gramEnd"/>
            <w:r w:rsidRPr="00B4763F">
              <w:rPr>
                <w:rFonts w:eastAsia="Times New Roman"/>
              </w:rPr>
              <w:t>»</w:t>
            </w:r>
          </w:p>
        </w:tc>
      </w:tr>
    </w:tbl>
    <w:p w:rsidR="00B4763F" w:rsidRPr="00B4763F" w:rsidRDefault="00B4763F" w:rsidP="00B4763F">
      <w:pPr>
        <w:ind w:firstLine="426"/>
        <w:rPr>
          <w:rFonts w:eastAsia="Times New Roman"/>
        </w:rPr>
      </w:pPr>
    </w:p>
    <w:p w:rsidR="00B4763F" w:rsidRPr="00B4763F" w:rsidRDefault="00B4763F" w:rsidP="00B4763F">
      <w:pPr>
        <w:ind w:firstLine="426"/>
        <w:jc w:val="both"/>
        <w:rPr>
          <w:rFonts w:eastAsia="Times New Roman"/>
        </w:rPr>
      </w:pPr>
      <w:r w:rsidRPr="00B4763F">
        <w:rPr>
          <w:rFonts w:eastAsia="Times New Roman"/>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w:t>
      </w:r>
      <w:proofErr w:type="gramStart"/>
      <w:r w:rsidRPr="00B4763F">
        <w:rPr>
          <w:rFonts w:eastAsia="Times New Roman"/>
        </w:rPr>
        <w:t>Советский</w:t>
      </w:r>
      <w:proofErr w:type="gramEnd"/>
      <w:r w:rsidRPr="00B4763F">
        <w:rPr>
          <w:rFonts w:eastAsia="Times New Roman"/>
        </w:rPr>
        <w:t>, постановлением Администрации городского поселения Советский от 01.11.2018 № 2426 «О модельной муниципальной программе городского поселения Советский, порядке формирования, утверждения и реализации муниципальных программ городского поселения Советский»:</w:t>
      </w:r>
    </w:p>
    <w:p w:rsidR="00B4763F" w:rsidRPr="00B4763F" w:rsidRDefault="00B4763F" w:rsidP="00B4763F">
      <w:pPr>
        <w:numPr>
          <w:ilvl w:val="0"/>
          <w:numId w:val="5"/>
        </w:numPr>
        <w:jc w:val="both"/>
        <w:rPr>
          <w:rFonts w:eastAsia="Times New Roman"/>
        </w:rPr>
      </w:pPr>
      <w:r w:rsidRPr="00B4763F">
        <w:rPr>
          <w:rFonts w:eastAsia="Times New Roman"/>
        </w:rPr>
        <w:t xml:space="preserve">Внести изменения в постановление Администрации городского поселения </w:t>
      </w:r>
      <w:proofErr w:type="gramStart"/>
      <w:r w:rsidRPr="00B4763F">
        <w:rPr>
          <w:rFonts w:eastAsia="Times New Roman"/>
        </w:rPr>
        <w:t>Советский</w:t>
      </w:r>
      <w:proofErr w:type="gramEnd"/>
      <w:r w:rsidRPr="00B4763F">
        <w:rPr>
          <w:rFonts w:eastAsia="Times New Roman"/>
        </w:rPr>
        <w:t xml:space="preserve"> от 04.12.2018 № 2652 «Об утверждении муниципальной программы  «Благоустройство территории городского поселения Советский» изложив приложение в новой редакции.</w:t>
      </w:r>
    </w:p>
    <w:p w:rsidR="00B4763F" w:rsidRPr="00B4763F" w:rsidRDefault="00B4763F" w:rsidP="00B4763F">
      <w:pPr>
        <w:numPr>
          <w:ilvl w:val="0"/>
          <w:numId w:val="5"/>
        </w:numPr>
        <w:ind w:firstLine="426"/>
        <w:jc w:val="both"/>
        <w:rPr>
          <w:rFonts w:eastAsia="Times New Roman"/>
        </w:rPr>
      </w:pPr>
      <w:r w:rsidRPr="00B4763F">
        <w:rPr>
          <w:rFonts w:eastAsia="Times New Roman"/>
        </w:rPr>
        <w:t>Опубликовать постановление в порядке, предусмотренном Уставом городского поселения Советский, и разместить на официальном сайте органов местного самоуправления  в сети Интернет.</w:t>
      </w:r>
    </w:p>
    <w:p w:rsidR="00B4763F" w:rsidRPr="00B4763F" w:rsidRDefault="00B4763F" w:rsidP="00B4763F">
      <w:pPr>
        <w:numPr>
          <w:ilvl w:val="0"/>
          <w:numId w:val="5"/>
        </w:numPr>
        <w:ind w:firstLine="426"/>
        <w:jc w:val="both"/>
        <w:rPr>
          <w:rFonts w:eastAsia="Times New Roman"/>
        </w:rPr>
      </w:pPr>
      <w:r w:rsidRPr="00B4763F">
        <w:rPr>
          <w:rFonts w:eastAsia="Times New Roman"/>
        </w:rPr>
        <w:t xml:space="preserve">Признать утратившим силу постановление городского поселения </w:t>
      </w:r>
      <w:proofErr w:type="gramStart"/>
      <w:r w:rsidRPr="00B4763F">
        <w:rPr>
          <w:rFonts w:eastAsia="Times New Roman"/>
        </w:rPr>
        <w:t>Советский</w:t>
      </w:r>
      <w:proofErr w:type="gramEnd"/>
      <w:r w:rsidRPr="00B4763F">
        <w:rPr>
          <w:rFonts w:eastAsia="Times New Roman"/>
        </w:rPr>
        <w:t xml:space="preserve"> от 04.12.2018 № 2652».</w:t>
      </w:r>
    </w:p>
    <w:p w:rsidR="00B4763F" w:rsidRPr="00B4763F" w:rsidRDefault="00B4763F" w:rsidP="00B4763F">
      <w:pPr>
        <w:numPr>
          <w:ilvl w:val="0"/>
          <w:numId w:val="5"/>
        </w:numPr>
        <w:ind w:firstLine="426"/>
        <w:contextualSpacing/>
        <w:jc w:val="both"/>
        <w:rPr>
          <w:rFonts w:eastAsia="Times New Roman"/>
        </w:rPr>
      </w:pPr>
      <w:r w:rsidRPr="00B4763F">
        <w:rPr>
          <w:rFonts w:eastAsia="Times New Roman"/>
        </w:rPr>
        <w:t xml:space="preserve">Настоящее постановление вступает в силу со дня официального опубликования и распространяет свое действие на </w:t>
      </w:r>
      <w:proofErr w:type="gramStart"/>
      <w:r w:rsidRPr="00B4763F">
        <w:rPr>
          <w:rFonts w:eastAsia="Times New Roman"/>
        </w:rPr>
        <w:t>правоотношения</w:t>
      </w:r>
      <w:proofErr w:type="gramEnd"/>
      <w:r w:rsidRPr="00B4763F">
        <w:rPr>
          <w:rFonts w:eastAsia="Times New Roman"/>
        </w:rPr>
        <w:t xml:space="preserve"> возникшие с 01.01.2021 г.</w:t>
      </w:r>
    </w:p>
    <w:p w:rsidR="00B4763F" w:rsidRPr="00B4763F" w:rsidRDefault="00B4763F" w:rsidP="00B4763F">
      <w:pPr>
        <w:numPr>
          <w:ilvl w:val="0"/>
          <w:numId w:val="5"/>
        </w:numPr>
        <w:ind w:firstLine="426"/>
        <w:jc w:val="both"/>
        <w:rPr>
          <w:rFonts w:eastAsia="Times New Roman"/>
        </w:rPr>
      </w:pPr>
      <w:proofErr w:type="gramStart"/>
      <w:r w:rsidRPr="00B4763F">
        <w:rPr>
          <w:rFonts w:eastAsia="Times New Roman"/>
        </w:rPr>
        <w:t>Контроль за</w:t>
      </w:r>
      <w:proofErr w:type="gramEnd"/>
      <w:r w:rsidRPr="00B4763F">
        <w:rPr>
          <w:rFonts w:eastAsia="Times New Roman"/>
        </w:rPr>
        <w:t xml:space="preserve"> исполнением настоящего постановления возлагаю на заместителя главы городского поселения Советский по городскому хозяйству Р.Т. Байназарова.</w:t>
      </w:r>
    </w:p>
    <w:p w:rsidR="00B4763F" w:rsidRPr="00B4763F" w:rsidRDefault="00B4763F" w:rsidP="00B4763F">
      <w:pPr>
        <w:ind w:firstLine="426"/>
        <w:jc w:val="both"/>
        <w:rPr>
          <w:rFonts w:eastAsia="Times New Roman"/>
        </w:rPr>
      </w:pPr>
    </w:p>
    <w:p w:rsidR="00B4763F" w:rsidRPr="00B4763F" w:rsidRDefault="00B4763F" w:rsidP="00B4763F">
      <w:pPr>
        <w:ind w:firstLine="426"/>
        <w:jc w:val="both"/>
        <w:rPr>
          <w:rFonts w:eastAsia="Times New Roman"/>
        </w:rPr>
      </w:pPr>
      <w:r w:rsidRPr="00B4763F">
        <w:rPr>
          <w:rFonts w:eastAsia="Times New Roman"/>
        </w:rPr>
        <w:t>Глава городского поселения Советский</w:t>
      </w:r>
      <w:r w:rsidRPr="00B4763F">
        <w:rPr>
          <w:rFonts w:eastAsia="Times New Roman"/>
        </w:rPr>
        <w:tab/>
      </w:r>
      <w:r w:rsidRPr="00B4763F">
        <w:rPr>
          <w:rFonts w:eastAsia="Times New Roman"/>
        </w:rPr>
        <w:tab/>
      </w:r>
      <w:r w:rsidRPr="00B4763F">
        <w:rPr>
          <w:rFonts w:eastAsia="Times New Roman"/>
        </w:rPr>
        <w:tab/>
      </w:r>
      <w:r w:rsidRPr="00B4763F">
        <w:rPr>
          <w:rFonts w:eastAsia="Times New Roman"/>
        </w:rPr>
        <w:tab/>
        <w:t>А.Т. Кулагин</w:t>
      </w:r>
    </w:p>
    <w:p w:rsidR="00B4763F" w:rsidRPr="00B4763F" w:rsidRDefault="00B4763F" w:rsidP="00B4763F">
      <w:pPr>
        <w:ind w:firstLine="426"/>
        <w:jc w:val="both"/>
        <w:rPr>
          <w:rFonts w:eastAsia="Times New Roman"/>
        </w:rPr>
      </w:pPr>
    </w:p>
    <w:p w:rsidR="00B4763F" w:rsidRPr="00B4763F" w:rsidRDefault="00B4763F" w:rsidP="00B4763F">
      <w:pPr>
        <w:ind w:left="567"/>
        <w:jc w:val="right"/>
        <w:rPr>
          <w:rFonts w:eastAsia="Times New Roman"/>
          <w:lang w:eastAsia="en-US"/>
        </w:rPr>
      </w:pPr>
    </w:p>
    <w:p w:rsidR="00B4763F" w:rsidRPr="00B4763F" w:rsidRDefault="00B4763F" w:rsidP="00B4763F">
      <w:pPr>
        <w:ind w:left="567"/>
        <w:jc w:val="right"/>
        <w:rPr>
          <w:rFonts w:eastAsia="Times New Roman"/>
          <w:lang w:eastAsia="en-US"/>
        </w:rPr>
      </w:pPr>
    </w:p>
    <w:p w:rsidR="00B4763F" w:rsidRPr="00B4763F" w:rsidRDefault="00B4763F" w:rsidP="00B4763F">
      <w:pPr>
        <w:ind w:left="567"/>
        <w:jc w:val="right"/>
        <w:rPr>
          <w:rFonts w:eastAsia="Times New Roman"/>
          <w:lang w:eastAsia="en-US"/>
        </w:rPr>
      </w:pPr>
    </w:p>
    <w:p w:rsidR="00B4763F" w:rsidRPr="00B4763F" w:rsidRDefault="00B4763F" w:rsidP="00B4763F">
      <w:pPr>
        <w:ind w:left="567"/>
        <w:jc w:val="right"/>
        <w:rPr>
          <w:rFonts w:eastAsia="Times New Roman"/>
          <w:lang w:eastAsia="en-US"/>
        </w:rPr>
      </w:pPr>
    </w:p>
    <w:p w:rsidR="00B4763F" w:rsidRPr="00B4763F" w:rsidRDefault="00B4763F" w:rsidP="00B4763F">
      <w:pPr>
        <w:ind w:left="567"/>
        <w:jc w:val="right"/>
        <w:rPr>
          <w:rFonts w:eastAsia="Times New Roman"/>
          <w:lang w:eastAsia="en-US"/>
        </w:rPr>
      </w:pPr>
    </w:p>
    <w:p w:rsidR="00B4763F" w:rsidRPr="00B4763F" w:rsidRDefault="00B4763F" w:rsidP="00B4763F">
      <w:pPr>
        <w:ind w:left="567"/>
        <w:jc w:val="right"/>
        <w:rPr>
          <w:rFonts w:eastAsia="Times New Roman"/>
          <w:lang w:eastAsia="en-US"/>
        </w:rPr>
      </w:pPr>
    </w:p>
    <w:p w:rsidR="00B4763F" w:rsidRPr="00B4763F" w:rsidRDefault="00B4763F" w:rsidP="00B4763F">
      <w:pPr>
        <w:ind w:left="567"/>
        <w:jc w:val="right"/>
        <w:rPr>
          <w:rFonts w:eastAsia="Times New Roman"/>
          <w:lang w:eastAsia="en-US"/>
        </w:rPr>
      </w:pPr>
    </w:p>
    <w:p w:rsidR="00CB570C" w:rsidRPr="00CB570C" w:rsidRDefault="00CB570C" w:rsidP="00CB570C">
      <w:pPr>
        <w:autoSpaceDE w:val="0"/>
        <w:autoSpaceDN w:val="0"/>
        <w:adjustRightInd w:val="0"/>
        <w:rPr>
          <w:rFonts w:eastAsia="Times New Roman"/>
          <w:bCs/>
          <w:color w:val="000000"/>
          <w:sz w:val="20"/>
          <w:szCs w:val="20"/>
        </w:rPr>
      </w:pPr>
    </w:p>
    <w:sectPr w:rsidR="00CB570C" w:rsidRPr="00CB570C" w:rsidSect="00B4763F">
      <w:pgSz w:w="11906" w:h="16838"/>
      <w:pgMar w:top="1134" w:right="707" w:bottom="1134"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C8" w:rsidRDefault="007679C8" w:rsidP="00B4763F">
      <w:r>
        <w:separator/>
      </w:r>
    </w:p>
  </w:endnote>
  <w:endnote w:type="continuationSeparator" w:id="0">
    <w:p w:rsidR="007679C8" w:rsidRDefault="007679C8" w:rsidP="00B4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14219"/>
      <w:docPartObj>
        <w:docPartGallery w:val="Page Numbers (Bottom of Page)"/>
        <w:docPartUnique/>
      </w:docPartObj>
    </w:sdtPr>
    <w:sdtContent>
      <w:p w:rsidR="00B4763F" w:rsidRDefault="00B4763F">
        <w:pPr>
          <w:pStyle w:val="aa"/>
          <w:jc w:val="center"/>
        </w:pPr>
        <w:r>
          <w:fldChar w:fldCharType="begin"/>
        </w:r>
        <w:r>
          <w:instrText>PAGE   \* MERGEFORMAT</w:instrText>
        </w:r>
        <w:r>
          <w:fldChar w:fldCharType="separate"/>
        </w:r>
        <w:r w:rsidRPr="00B4763F">
          <w:rPr>
            <w:noProof/>
            <w:lang w:val="ru-RU"/>
          </w:rPr>
          <w:t>27</w:t>
        </w:r>
        <w:r>
          <w:fldChar w:fldCharType="end"/>
        </w:r>
      </w:p>
    </w:sdtContent>
  </w:sdt>
  <w:p w:rsidR="00B4763F" w:rsidRDefault="00B476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C8" w:rsidRDefault="007679C8" w:rsidP="00B4763F">
      <w:r>
        <w:separator/>
      </w:r>
    </w:p>
  </w:footnote>
  <w:footnote w:type="continuationSeparator" w:id="0">
    <w:p w:rsidR="007679C8" w:rsidRDefault="007679C8" w:rsidP="00B47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suff w:val="space"/>
      <w:lvlText w:val="%1)"/>
      <w:lvlJc w:val="left"/>
      <w:pPr>
        <w:tabs>
          <w:tab w:val="num" w:pos="0"/>
        </w:tabs>
        <w:ind w:left="786" w:hanging="360"/>
      </w:pPr>
      <w:rPr>
        <w:rFonts w:ascii="Times New Roman" w:eastAsia="Calibri" w:hAnsi="Times New Roman" w:cs="Times New Roman" w:hint="default"/>
        <w:sz w:val="24"/>
        <w:szCs w:val="24"/>
        <w:lang w:eastAsia="ru-RU"/>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sz w:val="24"/>
        <w:szCs w:val="24"/>
        <w:lang w:eastAsia="ru-RU"/>
      </w:rPr>
    </w:lvl>
  </w:abstractNum>
  <w:abstractNum w:abstractNumId="2">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3">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4">
    <w:nsid w:val="16BC6035"/>
    <w:multiLevelType w:val="hybridMultilevel"/>
    <w:tmpl w:val="4D44C24C"/>
    <w:lvl w:ilvl="0" w:tplc="E3B2B1F4">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5B54F0"/>
    <w:multiLevelType w:val="hybridMultilevel"/>
    <w:tmpl w:val="B4E4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42C7E"/>
    <w:multiLevelType w:val="hybridMultilevel"/>
    <w:tmpl w:val="69A074FE"/>
    <w:lvl w:ilvl="0" w:tplc="7B20E32A">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7">
    <w:nsid w:val="3EF049DE"/>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65A36C39"/>
    <w:multiLevelType w:val="hybridMultilevel"/>
    <w:tmpl w:val="4266A4A8"/>
    <w:lvl w:ilvl="0" w:tplc="657A8D3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A722AEA"/>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num>
  <w:num w:numId="2">
    <w:abstractNumId w:val="4"/>
  </w:num>
  <w:num w:numId="3">
    <w:abstractNumId w:val="2"/>
  </w:num>
  <w:num w:numId="4">
    <w:abstractNumId w:val="3"/>
  </w:num>
  <w:num w:numId="5">
    <w:abstractNumId w:val="7"/>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B3"/>
    <w:rsid w:val="0007172B"/>
    <w:rsid w:val="003D5C9E"/>
    <w:rsid w:val="00531CF8"/>
    <w:rsid w:val="005D7CB3"/>
    <w:rsid w:val="007679C8"/>
    <w:rsid w:val="007E3742"/>
    <w:rsid w:val="009855EC"/>
    <w:rsid w:val="00AB1388"/>
    <w:rsid w:val="00AD0693"/>
    <w:rsid w:val="00B4763F"/>
    <w:rsid w:val="00CB570C"/>
    <w:rsid w:val="00CE6EF2"/>
    <w:rsid w:val="00DE712D"/>
    <w:rsid w:val="00FB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2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4763F"/>
    <w:pPr>
      <w:keepNext/>
      <w:spacing w:before="240" w:after="60"/>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E712D"/>
    <w:rPr>
      <w:rFonts w:ascii="Tahoma" w:hAnsi="Tahoma" w:cs="Tahoma"/>
      <w:sz w:val="16"/>
      <w:szCs w:val="16"/>
    </w:rPr>
  </w:style>
  <w:style w:type="character" w:customStyle="1" w:styleId="a4">
    <w:name w:val="Текст выноски Знак"/>
    <w:basedOn w:val="a0"/>
    <w:link w:val="a3"/>
    <w:rsid w:val="00DE712D"/>
    <w:rPr>
      <w:rFonts w:ascii="Tahoma" w:eastAsia="Calibri" w:hAnsi="Tahoma" w:cs="Tahoma"/>
      <w:sz w:val="16"/>
      <w:szCs w:val="16"/>
      <w:lang w:eastAsia="ru-RU"/>
    </w:rPr>
  </w:style>
  <w:style w:type="character" w:customStyle="1" w:styleId="10">
    <w:name w:val="Заголовок 1 Знак"/>
    <w:basedOn w:val="a0"/>
    <w:link w:val="1"/>
    <w:rsid w:val="00B4763F"/>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B4763F"/>
  </w:style>
  <w:style w:type="paragraph" w:styleId="a5">
    <w:name w:val="Title"/>
    <w:aliases w:val="Знак Знак12,Знак2"/>
    <w:basedOn w:val="a"/>
    <w:link w:val="a6"/>
    <w:qFormat/>
    <w:rsid w:val="00B4763F"/>
    <w:pPr>
      <w:jc w:val="center"/>
    </w:pPr>
    <w:rPr>
      <w:rFonts w:eastAsia="Times New Roman"/>
      <w:b/>
      <w:szCs w:val="20"/>
    </w:rPr>
  </w:style>
  <w:style w:type="character" w:customStyle="1" w:styleId="a6">
    <w:name w:val="Название Знак"/>
    <w:aliases w:val="Знак Знак12 Знак,Знак2 Знак"/>
    <w:basedOn w:val="a0"/>
    <w:link w:val="a5"/>
    <w:rsid w:val="00B4763F"/>
    <w:rPr>
      <w:rFonts w:ascii="Times New Roman" w:eastAsia="Times New Roman" w:hAnsi="Times New Roman" w:cs="Times New Roman"/>
      <w:b/>
      <w:sz w:val="24"/>
      <w:szCs w:val="20"/>
      <w:lang w:eastAsia="ru-RU"/>
    </w:rPr>
  </w:style>
  <w:style w:type="character" w:styleId="a7">
    <w:name w:val="Hyperlink"/>
    <w:uiPriority w:val="99"/>
    <w:rsid w:val="00B4763F"/>
    <w:rPr>
      <w:color w:val="0000FF"/>
      <w:u w:val="single"/>
    </w:rPr>
  </w:style>
  <w:style w:type="paragraph" w:styleId="2">
    <w:name w:val="Body Text Indent 2"/>
    <w:basedOn w:val="a"/>
    <w:link w:val="20"/>
    <w:rsid w:val="00B4763F"/>
    <w:pPr>
      <w:spacing w:after="120" w:line="480" w:lineRule="auto"/>
      <w:ind w:left="283"/>
    </w:pPr>
    <w:rPr>
      <w:rFonts w:eastAsia="Times New Roman"/>
    </w:rPr>
  </w:style>
  <w:style w:type="character" w:customStyle="1" w:styleId="20">
    <w:name w:val="Основной текст с отступом 2 Знак"/>
    <w:basedOn w:val="a0"/>
    <w:link w:val="2"/>
    <w:rsid w:val="00B4763F"/>
    <w:rPr>
      <w:rFonts w:ascii="Times New Roman" w:eastAsia="Times New Roman" w:hAnsi="Times New Roman" w:cs="Times New Roman"/>
      <w:sz w:val="24"/>
      <w:szCs w:val="24"/>
      <w:lang w:eastAsia="ru-RU"/>
    </w:rPr>
  </w:style>
  <w:style w:type="paragraph" w:styleId="a8">
    <w:name w:val="header"/>
    <w:basedOn w:val="a"/>
    <w:link w:val="a9"/>
    <w:rsid w:val="00B4763F"/>
    <w:pPr>
      <w:tabs>
        <w:tab w:val="center" w:pos="4677"/>
        <w:tab w:val="right" w:pos="9355"/>
      </w:tabs>
    </w:pPr>
    <w:rPr>
      <w:rFonts w:eastAsia="Times New Roman"/>
      <w:lang w:val="x-none" w:eastAsia="x-none"/>
    </w:rPr>
  </w:style>
  <w:style w:type="character" w:customStyle="1" w:styleId="a9">
    <w:name w:val="Верхний колонтитул Знак"/>
    <w:basedOn w:val="a0"/>
    <w:link w:val="a8"/>
    <w:rsid w:val="00B4763F"/>
    <w:rPr>
      <w:rFonts w:ascii="Times New Roman" w:eastAsia="Times New Roman" w:hAnsi="Times New Roman" w:cs="Times New Roman"/>
      <w:sz w:val="24"/>
      <w:szCs w:val="24"/>
      <w:lang w:val="x-none" w:eastAsia="x-none"/>
    </w:rPr>
  </w:style>
  <w:style w:type="paragraph" w:styleId="aa">
    <w:name w:val="footer"/>
    <w:basedOn w:val="a"/>
    <w:link w:val="ab"/>
    <w:uiPriority w:val="99"/>
    <w:rsid w:val="00B4763F"/>
    <w:pPr>
      <w:tabs>
        <w:tab w:val="center" w:pos="4677"/>
        <w:tab w:val="right" w:pos="9355"/>
      </w:tabs>
    </w:pPr>
    <w:rPr>
      <w:rFonts w:eastAsia="Times New Roman"/>
      <w:lang w:val="x-none" w:eastAsia="x-none"/>
    </w:rPr>
  </w:style>
  <w:style w:type="character" w:customStyle="1" w:styleId="ab">
    <w:name w:val="Нижний колонтитул Знак"/>
    <w:basedOn w:val="a0"/>
    <w:link w:val="aa"/>
    <w:uiPriority w:val="99"/>
    <w:rsid w:val="00B4763F"/>
    <w:rPr>
      <w:rFonts w:ascii="Times New Roman" w:eastAsia="Times New Roman" w:hAnsi="Times New Roman" w:cs="Times New Roman"/>
      <w:sz w:val="24"/>
      <w:szCs w:val="24"/>
      <w:lang w:val="x-none" w:eastAsia="x-none"/>
    </w:rPr>
  </w:style>
  <w:style w:type="table" w:styleId="ac">
    <w:name w:val="Table Grid"/>
    <w:basedOn w:val="a1"/>
    <w:rsid w:val="00B4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maodepartmenttel">
    <w:name w:val="hmao_department_tel"/>
    <w:basedOn w:val="a0"/>
    <w:rsid w:val="00B4763F"/>
  </w:style>
  <w:style w:type="paragraph" w:styleId="21">
    <w:name w:val="Body Text 2"/>
    <w:basedOn w:val="a"/>
    <w:link w:val="22"/>
    <w:rsid w:val="00B4763F"/>
    <w:pPr>
      <w:spacing w:after="120" w:line="480" w:lineRule="auto"/>
    </w:pPr>
    <w:rPr>
      <w:rFonts w:eastAsia="Times New Roman"/>
      <w:szCs w:val="20"/>
      <w:lang w:val="x-none" w:eastAsia="x-none"/>
    </w:rPr>
  </w:style>
  <w:style w:type="character" w:customStyle="1" w:styleId="22">
    <w:name w:val="Основной текст 2 Знак"/>
    <w:basedOn w:val="a0"/>
    <w:link w:val="21"/>
    <w:rsid w:val="00B4763F"/>
    <w:rPr>
      <w:rFonts w:ascii="Times New Roman" w:eastAsia="Times New Roman" w:hAnsi="Times New Roman" w:cs="Times New Roman"/>
      <w:sz w:val="24"/>
      <w:szCs w:val="20"/>
      <w:lang w:val="x-none" w:eastAsia="x-none"/>
    </w:rPr>
  </w:style>
  <w:style w:type="paragraph" w:styleId="ad">
    <w:name w:val="Body Text"/>
    <w:basedOn w:val="a"/>
    <w:link w:val="ae"/>
    <w:rsid w:val="00B4763F"/>
    <w:pPr>
      <w:spacing w:after="120"/>
    </w:pPr>
    <w:rPr>
      <w:rFonts w:eastAsia="Times New Roman"/>
      <w:lang w:val="x-none" w:eastAsia="x-none"/>
    </w:rPr>
  </w:style>
  <w:style w:type="character" w:customStyle="1" w:styleId="ae">
    <w:name w:val="Основной текст Знак"/>
    <w:basedOn w:val="a0"/>
    <w:link w:val="ad"/>
    <w:rsid w:val="00B4763F"/>
    <w:rPr>
      <w:rFonts w:ascii="Times New Roman" w:eastAsia="Times New Roman" w:hAnsi="Times New Roman" w:cs="Times New Roman"/>
      <w:sz w:val="24"/>
      <w:szCs w:val="24"/>
      <w:lang w:val="x-none" w:eastAsia="x-none"/>
    </w:rPr>
  </w:style>
  <w:style w:type="paragraph" w:customStyle="1" w:styleId="Style10">
    <w:name w:val="Style10"/>
    <w:basedOn w:val="a"/>
    <w:rsid w:val="00B4763F"/>
    <w:pPr>
      <w:widowControl w:val="0"/>
      <w:autoSpaceDE w:val="0"/>
      <w:autoSpaceDN w:val="0"/>
      <w:adjustRightInd w:val="0"/>
      <w:spacing w:line="278" w:lineRule="exact"/>
    </w:pPr>
    <w:rPr>
      <w:rFonts w:eastAsia="Times New Roman"/>
    </w:rPr>
  </w:style>
  <w:style w:type="paragraph" w:customStyle="1" w:styleId="12">
    <w:name w:val="Абзац списка1"/>
    <w:basedOn w:val="a"/>
    <w:rsid w:val="00B4763F"/>
    <w:pPr>
      <w:spacing w:after="200" w:line="276" w:lineRule="auto"/>
      <w:ind w:left="720"/>
      <w:contextualSpacing/>
    </w:pPr>
    <w:rPr>
      <w:rFonts w:ascii="Calibri" w:eastAsia="Times New Roman" w:hAnsi="Calibri"/>
      <w:sz w:val="22"/>
      <w:szCs w:val="22"/>
    </w:rPr>
  </w:style>
  <w:style w:type="paragraph" w:customStyle="1" w:styleId="Default">
    <w:name w:val="Default"/>
    <w:rsid w:val="00B476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Абзац списка2"/>
    <w:aliases w:val="Абзац списка11,ПАРАГРАФ"/>
    <w:basedOn w:val="a"/>
    <w:uiPriority w:val="34"/>
    <w:qFormat/>
    <w:rsid w:val="00B4763F"/>
    <w:pPr>
      <w:ind w:left="720"/>
      <w:contextualSpacing/>
    </w:pPr>
    <w:rPr>
      <w:rFonts w:eastAsia="Times New Roman"/>
      <w:sz w:val="20"/>
      <w:szCs w:val="20"/>
    </w:rPr>
  </w:style>
  <w:style w:type="paragraph" w:styleId="af">
    <w:name w:val="caption"/>
    <w:basedOn w:val="a"/>
    <w:qFormat/>
    <w:rsid w:val="00B4763F"/>
    <w:pPr>
      <w:jc w:val="center"/>
    </w:pPr>
    <w:rPr>
      <w:rFonts w:eastAsia="Times New Roman"/>
      <w:b/>
      <w:szCs w:val="20"/>
    </w:rPr>
  </w:style>
  <w:style w:type="paragraph" w:styleId="af0">
    <w:name w:val="List Paragraph"/>
    <w:basedOn w:val="a"/>
    <w:uiPriority w:val="34"/>
    <w:qFormat/>
    <w:rsid w:val="00B4763F"/>
    <w:pPr>
      <w:ind w:left="720"/>
      <w:contextualSpacing/>
    </w:pPr>
    <w:rPr>
      <w:rFonts w:eastAsia="Times New Roman"/>
    </w:rPr>
  </w:style>
  <w:style w:type="character" w:styleId="af1">
    <w:name w:val="FollowedHyperlink"/>
    <w:basedOn w:val="a0"/>
    <w:uiPriority w:val="99"/>
    <w:unhideWhenUsed/>
    <w:rsid w:val="00B4763F"/>
    <w:rPr>
      <w:color w:val="800080"/>
      <w:u w:val="single"/>
    </w:rPr>
  </w:style>
  <w:style w:type="paragraph" w:customStyle="1" w:styleId="font5">
    <w:name w:val="font5"/>
    <w:basedOn w:val="a"/>
    <w:rsid w:val="00B4763F"/>
    <w:pPr>
      <w:spacing w:before="100" w:beforeAutospacing="1" w:after="100" w:afterAutospacing="1"/>
    </w:pPr>
    <w:rPr>
      <w:rFonts w:eastAsia="Times New Roman"/>
      <w:color w:val="000000"/>
      <w:sz w:val="18"/>
      <w:szCs w:val="18"/>
    </w:rPr>
  </w:style>
  <w:style w:type="paragraph" w:customStyle="1" w:styleId="font6">
    <w:name w:val="font6"/>
    <w:basedOn w:val="a"/>
    <w:rsid w:val="00B4763F"/>
    <w:pPr>
      <w:spacing w:before="100" w:beforeAutospacing="1" w:after="100" w:afterAutospacing="1"/>
    </w:pPr>
    <w:rPr>
      <w:rFonts w:eastAsia="Times New Roman"/>
      <w:color w:val="000000"/>
    </w:rPr>
  </w:style>
  <w:style w:type="paragraph" w:customStyle="1" w:styleId="font7">
    <w:name w:val="font7"/>
    <w:basedOn w:val="a"/>
    <w:rsid w:val="00B4763F"/>
    <w:pPr>
      <w:spacing w:before="100" w:beforeAutospacing="1" w:after="100" w:afterAutospacing="1"/>
    </w:pPr>
    <w:rPr>
      <w:rFonts w:eastAsia="Times New Roman"/>
      <w:color w:val="000000"/>
    </w:rPr>
  </w:style>
  <w:style w:type="paragraph" w:customStyle="1" w:styleId="font8">
    <w:name w:val="font8"/>
    <w:basedOn w:val="a"/>
    <w:rsid w:val="00B4763F"/>
    <w:pPr>
      <w:spacing w:before="100" w:beforeAutospacing="1" w:after="100" w:afterAutospacing="1"/>
    </w:pPr>
    <w:rPr>
      <w:rFonts w:eastAsia="Times New Roman"/>
      <w:b/>
      <w:bCs/>
      <w:color w:val="000000"/>
      <w:sz w:val="18"/>
      <w:szCs w:val="18"/>
    </w:rPr>
  </w:style>
  <w:style w:type="paragraph" w:customStyle="1" w:styleId="xl65">
    <w:name w:val="xl6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18"/>
      <w:szCs w:val="18"/>
    </w:rPr>
  </w:style>
  <w:style w:type="paragraph" w:customStyle="1" w:styleId="xl67">
    <w:name w:val="xl67"/>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68">
    <w:name w:val="xl68"/>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69">
    <w:name w:val="xl6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4">
    <w:name w:val="xl74"/>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5">
    <w:name w:val="xl7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76">
    <w:name w:val="xl76"/>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77">
    <w:name w:val="xl77"/>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78">
    <w:name w:val="xl78"/>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paragraph" w:customStyle="1" w:styleId="xl79">
    <w:name w:val="xl7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rPr>
  </w:style>
  <w:style w:type="paragraph" w:customStyle="1" w:styleId="xl80">
    <w:name w:val="xl80"/>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1">
    <w:name w:val="xl81"/>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2">
    <w:name w:val="xl82"/>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3">
    <w:name w:val="xl83"/>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84">
    <w:name w:val="xl84"/>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character" w:customStyle="1" w:styleId="13">
    <w:name w:val="Основной текст Знак1"/>
    <w:rsid w:val="00B4763F"/>
    <w:rPr>
      <w:sz w:val="28"/>
      <w:lang w:eastAsia="zh-CN"/>
    </w:rPr>
  </w:style>
  <w:style w:type="paragraph" w:customStyle="1" w:styleId="3">
    <w:name w:val="Основной текст3"/>
    <w:basedOn w:val="a"/>
    <w:rsid w:val="00B4763F"/>
    <w:pPr>
      <w:widowControl w:val="0"/>
      <w:shd w:val="clear" w:color="auto" w:fill="FFFFFF"/>
      <w:suppressAutoHyphens/>
      <w:spacing w:after="540" w:line="254" w:lineRule="exact"/>
      <w:ind w:hanging="360"/>
      <w:jc w:val="center"/>
    </w:pPr>
    <w:rPr>
      <w:rFonts w:eastAsia="Times New Roman"/>
      <w:spacing w:val="1"/>
      <w:sz w:val="21"/>
      <w:szCs w:val="21"/>
      <w:lang w:eastAsia="zh-CN"/>
    </w:rPr>
  </w:style>
  <w:style w:type="paragraph" w:customStyle="1" w:styleId="s1">
    <w:name w:val="s_1"/>
    <w:basedOn w:val="a"/>
    <w:rsid w:val="00B4763F"/>
    <w:pPr>
      <w:spacing w:before="280" w:after="280"/>
    </w:pPr>
    <w:rPr>
      <w:rFonts w:eastAsia="Times New Roman"/>
      <w:lang w:eastAsia="zh-CN"/>
    </w:rPr>
  </w:style>
  <w:style w:type="paragraph" w:customStyle="1" w:styleId="xl85">
    <w:name w:val="xl8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
    <w:name w:val="xl86"/>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7">
    <w:name w:val="xl87"/>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
    <w:name w:val="xl88"/>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
    <w:name w:val="xl89"/>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0">
    <w:name w:val="xl9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2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4763F"/>
    <w:pPr>
      <w:keepNext/>
      <w:spacing w:before="240" w:after="60"/>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E712D"/>
    <w:rPr>
      <w:rFonts w:ascii="Tahoma" w:hAnsi="Tahoma" w:cs="Tahoma"/>
      <w:sz w:val="16"/>
      <w:szCs w:val="16"/>
    </w:rPr>
  </w:style>
  <w:style w:type="character" w:customStyle="1" w:styleId="a4">
    <w:name w:val="Текст выноски Знак"/>
    <w:basedOn w:val="a0"/>
    <w:link w:val="a3"/>
    <w:rsid w:val="00DE712D"/>
    <w:rPr>
      <w:rFonts w:ascii="Tahoma" w:eastAsia="Calibri" w:hAnsi="Tahoma" w:cs="Tahoma"/>
      <w:sz w:val="16"/>
      <w:szCs w:val="16"/>
      <w:lang w:eastAsia="ru-RU"/>
    </w:rPr>
  </w:style>
  <w:style w:type="character" w:customStyle="1" w:styleId="10">
    <w:name w:val="Заголовок 1 Знак"/>
    <w:basedOn w:val="a0"/>
    <w:link w:val="1"/>
    <w:rsid w:val="00B4763F"/>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B4763F"/>
  </w:style>
  <w:style w:type="paragraph" w:styleId="a5">
    <w:name w:val="Title"/>
    <w:aliases w:val="Знак Знак12,Знак2"/>
    <w:basedOn w:val="a"/>
    <w:link w:val="a6"/>
    <w:qFormat/>
    <w:rsid w:val="00B4763F"/>
    <w:pPr>
      <w:jc w:val="center"/>
    </w:pPr>
    <w:rPr>
      <w:rFonts w:eastAsia="Times New Roman"/>
      <w:b/>
      <w:szCs w:val="20"/>
    </w:rPr>
  </w:style>
  <w:style w:type="character" w:customStyle="1" w:styleId="a6">
    <w:name w:val="Название Знак"/>
    <w:aliases w:val="Знак Знак12 Знак,Знак2 Знак"/>
    <w:basedOn w:val="a0"/>
    <w:link w:val="a5"/>
    <w:rsid w:val="00B4763F"/>
    <w:rPr>
      <w:rFonts w:ascii="Times New Roman" w:eastAsia="Times New Roman" w:hAnsi="Times New Roman" w:cs="Times New Roman"/>
      <w:b/>
      <w:sz w:val="24"/>
      <w:szCs w:val="20"/>
      <w:lang w:eastAsia="ru-RU"/>
    </w:rPr>
  </w:style>
  <w:style w:type="character" w:styleId="a7">
    <w:name w:val="Hyperlink"/>
    <w:uiPriority w:val="99"/>
    <w:rsid w:val="00B4763F"/>
    <w:rPr>
      <w:color w:val="0000FF"/>
      <w:u w:val="single"/>
    </w:rPr>
  </w:style>
  <w:style w:type="paragraph" w:styleId="2">
    <w:name w:val="Body Text Indent 2"/>
    <w:basedOn w:val="a"/>
    <w:link w:val="20"/>
    <w:rsid w:val="00B4763F"/>
    <w:pPr>
      <w:spacing w:after="120" w:line="480" w:lineRule="auto"/>
      <w:ind w:left="283"/>
    </w:pPr>
    <w:rPr>
      <w:rFonts w:eastAsia="Times New Roman"/>
    </w:rPr>
  </w:style>
  <w:style w:type="character" w:customStyle="1" w:styleId="20">
    <w:name w:val="Основной текст с отступом 2 Знак"/>
    <w:basedOn w:val="a0"/>
    <w:link w:val="2"/>
    <w:rsid w:val="00B4763F"/>
    <w:rPr>
      <w:rFonts w:ascii="Times New Roman" w:eastAsia="Times New Roman" w:hAnsi="Times New Roman" w:cs="Times New Roman"/>
      <w:sz w:val="24"/>
      <w:szCs w:val="24"/>
      <w:lang w:eastAsia="ru-RU"/>
    </w:rPr>
  </w:style>
  <w:style w:type="paragraph" w:styleId="a8">
    <w:name w:val="header"/>
    <w:basedOn w:val="a"/>
    <w:link w:val="a9"/>
    <w:rsid w:val="00B4763F"/>
    <w:pPr>
      <w:tabs>
        <w:tab w:val="center" w:pos="4677"/>
        <w:tab w:val="right" w:pos="9355"/>
      </w:tabs>
    </w:pPr>
    <w:rPr>
      <w:rFonts w:eastAsia="Times New Roman"/>
      <w:lang w:val="x-none" w:eastAsia="x-none"/>
    </w:rPr>
  </w:style>
  <w:style w:type="character" w:customStyle="1" w:styleId="a9">
    <w:name w:val="Верхний колонтитул Знак"/>
    <w:basedOn w:val="a0"/>
    <w:link w:val="a8"/>
    <w:rsid w:val="00B4763F"/>
    <w:rPr>
      <w:rFonts w:ascii="Times New Roman" w:eastAsia="Times New Roman" w:hAnsi="Times New Roman" w:cs="Times New Roman"/>
      <w:sz w:val="24"/>
      <w:szCs w:val="24"/>
      <w:lang w:val="x-none" w:eastAsia="x-none"/>
    </w:rPr>
  </w:style>
  <w:style w:type="paragraph" w:styleId="aa">
    <w:name w:val="footer"/>
    <w:basedOn w:val="a"/>
    <w:link w:val="ab"/>
    <w:uiPriority w:val="99"/>
    <w:rsid w:val="00B4763F"/>
    <w:pPr>
      <w:tabs>
        <w:tab w:val="center" w:pos="4677"/>
        <w:tab w:val="right" w:pos="9355"/>
      </w:tabs>
    </w:pPr>
    <w:rPr>
      <w:rFonts w:eastAsia="Times New Roman"/>
      <w:lang w:val="x-none" w:eastAsia="x-none"/>
    </w:rPr>
  </w:style>
  <w:style w:type="character" w:customStyle="1" w:styleId="ab">
    <w:name w:val="Нижний колонтитул Знак"/>
    <w:basedOn w:val="a0"/>
    <w:link w:val="aa"/>
    <w:uiPriority w:val="99"/>
    <w:rsid w:val="00B4763F"/>
    <w:rPr>
      <w:rFonts w:ascii="Times New Roman" w:eastAsia="Times New Roman" w:hAnsi="Times New Roman" w:cs="Times New Roman"/>
      <w:sz w:val="24"/>
      <w:szCs w:val="24"/>
      <w:lang w:val="x-none" w:eastAsia="x-none"/>
    </w:rPr>
  </w:style>
  <w:style w:type="table" w:styleId="ac">
    <w:name w:val="Table Grid"/>
    <w:basedOn w:val="a1"/>
    <w:rsid w:val="00B4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maodepartmenttel">
    <w:name w:val="hmao_department_tel"/>
    <w:basedOn w:val="a0"/>
    <w:rsid w:val="00B4763F"/>
  </w:style>
  <w:style w:type="paragraph" w:styleId="21">
    <w:name w:val="Body Text 2"/>
    <w:basedOn w:val="a"/>
    <w:link w:val="22"/>
    <w:rsid w:val="00B4763F"/>
    <w:pPr>
      <w:spacing w:after="120" w:line="480" w:lineRule="auto"/>
    </w:pPr>
    <w:rPr>
      <w:rFonts w:eastAsia="Times New Roman"/>
      <w:szCs w:val="20"/>
      <w:lang w:val="x-none" w:eastAsia="x-none"/>
    </w:rPr>
  </w:style>
  <w:style w:type="character" w:customStyle="1" w:styleId="22">
    <w:name w:val="Основной текст 2 Знак"/>
    <w:basedOn w:val="a0"/>
    <w:link w:val="21"/>
    <w:rsid w:val="00B4763F"/>
    <w:rPr>
      <w:rFonts w:ascii="Times New Roman" w:eastAsia="Times New Roman" w:hAnsi="Times New Roman" w:cs="Times New Roman"/>
      <w:sz w:val="24"/>
      <w:szCs w:val="20"/>
      <w:lang w:val="x-none" w:eastAsia="x-none"/>
    </w:rPr>
  </w:style>
  <w:style w:type="paragraph" w:styleId="ad">
    <w:name w:val="Body Text"/>
    <w:basedOn w:val="a"/>
    <w:link w:val="ae"/>
    <w:rsid w:val="00B4763F"/>
    <w:pPr>
      <w:spacing w:after="120"/>
    </w:pPr>
    <w:rPr>
      <w:rFonts w:eastAsia="Times New Roman"/>
      <w:lang w:val="x-none" w:eastAsia="x-none"/>
    </w:rPr>
  </w:style>
  <w:style w:type="character" w:customStyle="1" w:styleId="ae">
    <w:name w:val="Основной текст Знак"/>
    <w:basedOn w:val="a0"/>
    <w:link w:val="ad"/>
    <w:rsid w:val="00B4763F"/>
    <w:rPr>
      <w:rFonts w:ascii="Times New Roman" w:eastAsia="Times New Roman" w:hAnsi="Times New Roman" w:cs="Times New Roman"/>
      <w:sz w:val="24"/>
      <w:szCs w:val="24"/>
      <w:lang w:val="x-none" w:eastAsia="x-none"/>
    </w:rPr>
  </w:style>
  <w:style w:type="paragraph" w:customStyle="1" w:styleId="Style10">
    <w:name w:val="Style10"/>
    <w:basedOn w:val="a"/>
    <w:rsid w:val="00B4763F"/>
    <w:pPr>
      <w:widowControl w:val="0"/>
      <w:autoSpaceDE w:val="0"/>
      <w:autoSpaceDN w:val="0"/>
      <w:adjustRightInd w:val="0"/>
      <w:spacing w:line="278" w:lineRule="exact"/>
    </w:pPr>
    <w:rPr>
      <w:rFonts w:eastAsia="Times New Roman"/>
    </w:rPr>
  </w:style>
  <w:style w:type="paragraph" w:customStyle="1" w:styleId="12">
    <w:name w:val="Абзац списка1"/>
    <w:basedOn w:val="a"/>
    <w:rsid w:val="00B4763F"/>
    <w:pPr>
      <w:spacing w:after="200" w:line="276" w:lineRule="auto"/>
      <w:ind w:left="720"/>
      <w:contextualSpacing/>
    </w:pPr>
    <w:rPr>
      <w:rFonts w:ascii="Calibri" w:eastAsia="Times New Roman" w:hAnsi="Calibri"/>
      <w:sz w:val="22"/>
      <w:szCs w:val="22"/>
    </w:rPr>
  </w:style>
  <w:style w:type="paragraph" w:customStyle="1" w:styleId="Default">
    <w:name w:val="Default"/>
    <w:rsid w:val="00B476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Абзац списка2"/>
    <w:aliases w:val="Абзац списка11,ПАРАГРАФ"/>
    <w:basedOn w:val="a"/>
    <w:uiPriority w:val="34"/>
    <w:qFormat/>
    <w:rsid w:val="00B4763F"/>
    <w:pPr>
      <w:ind w:left="720"/>
      <w:contextualSpacing/>
    </w:pPr>
    <w:rPr>
      <w:rFonts w:eastAsia="Times New Roman"/>
      <w:sz w:val="20"/>
      <w:szCs w:val="20"/>
    </w:rPr>
  </w:style>
  <w:style w:type="paragraph" w:styleId="af">
    <w:name w:val="caption"/>
    <w:basedOn w:val="a"/>
    <w:qFormat/>
    <w:rsid w:val="00B4763F"/>
    <w:pPr>
      <w:jc w:val="center"/>
    </w:pPr>
    <w:rPr>
      <w:rFonts w:eastAsia="Times New Roman"/>
      <w:b/>
      <w:szCs w:val="20"/>
    </w:rPr>
  </w:style>
  <w:style w:type="paragraph" w:styleId="af0">
    <w:name w:val="List Paragraph"/>
    <w:basedOn w:val="a"/>
    <w:uiPriority w:val="34"/>
    <w:qFormat/>
    <w:rsid w:val="00B4763F"/>
    <w:pPr>
      <w:ind w:left="720"/>
      <w:contextualSpacing/>
    </w:pPr>
    <w:rPr>
      <w:rFonts w:eastAsia="Times New Roman"/>
    </w:rPr>
  </w:style>
  <w:style w:type="character" w:styleId="af1">
    <w:name w:val="FollowedHyperlink"/>
    <w:basedOn w:val="a0"/>
    <w:uiPriority w:val="99"/>
    <w:unhideWhenUsed/>
    <w:rsid w:val="00B4763F"/>
    <w:rPr>
      <w:color w:val="800080"/>
      <w:u w:val="single"/>
    </w:rPr>
  </w:style>
  <w:style w:type="paragraph" w:customStyle="1" w:styleId="font5">
    <w:name w:val="font5"/>
    <w:basedOn w:val="a"/>
    <w:rsid w:val="00B4763F"/>
    <w:pPr>
      <w:spacing w:before="100" w:beforeAutospacing="1" w:after="100" w:afterAutospacing="1"/>
    </w:pPr>
    <w:rPr>
      <w:rFonts w:eastAsia="Times New Roman"/>
      <w:color w:val="000000"/>
      <w:sz w:val="18"/>
      <w:szCs w:val="18"/>
    </w:rPr>
  </w:style>
  <w:style w:type="paragraph" w:customStyle="1" w:styleId="font6">
    <w:name w:val="font6"/>
    <w:basedOn w:val="a"/>
    <w:rsid w:val="00B4763F"/>
    <w:pPr>
      <w:spacing w:before="100" w:beforeAutospacing="1" w:after="100" w:afterAutospacing="1"/>
    </w:pPr>
    <w:rPr>
      <w:rFonts w:eastAsia="Times New Roman"/>
      <w:color w:val="000000"/>
    </w:rPr>
  </w:style>
  <w:style w:type="paragraph" w:customStyle="1" w:styleId="font7">
    <w:name w:val="font7"/>
    <w:basedOn w:val="a"/>
    <w:rsid w:val="00B4763F"/>
    <w:pPr>
      <w:spacing w:before="100" w:beforeAutospacing="1" w:after="100" w:afterAutospacing="1"/>
    </w:pPr>
    <w:rPr>
      <w:rFonts w:eastAsia="Times New Roman"/>
      <w:color w:val="000000"/>
    </w:rPr>
  </w:style>
  <w:style w:type="paragraph" w:customStyle="1" w:styleId="font8">
    <w:name w:val="font8"/>
    <w:basedOn w:val="a"/>
    <w:rsid w:val="00B4763F"/>
    <w:pPr>
      <w:spacing w:before="100" w:beforeAutospacing="1" w:after="100" w:afterAutospacing="1"/>
    </w:pPr>
    <w:rPr>
      <w:rFonts w:eastAsia="Times New Roman"/>
      <w:b/>
      <w:bCs/>
      <w:color w:val="000000"/>
      <w:sz w:val="18"/>
      <w:szCs w:val="18"/>
    </w:rPr>
  </w:style>
  <w:style w:type="paragraph" w:customStyle="1" w:styleId="xl65">
    <w:name w:val="xl6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18"/>
      <w:szCs w:val="18"/>
    </w:rPr>
  </w:style>
  <w:style w:type="paragraph" w:customStyle="1" w:styleId="xl67">
    <w:name w:val="xl67"/>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68">
    <w:name w:val="xl68"/>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69">
    <w:name w:val="xl6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4">
    <w:name w:val="xl74"/>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5">
    <w:name w:val="xl7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76">
    <w:name w:val="xl76"/>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77">
    <w:name w:val="xl77"/>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78">
    <w:name w:val="xl78"/>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paragraph" w:customStyle="1" w:styleId="xl79">
    <w:name w:val="xl7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rPr>
  </w:style>
  <w:style w:type="paragraph" w:customStyle="1" w:styleId="xl80">
    <w:name w:val="xl80"/>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1">
    <w:name w:val="xl81"/>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2">
    <w:name w:val="xl82"/>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3">
    <w:name w:val="xl83"/>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84">
    <w:name w:val="xl84"/>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character" w:customStyle="1" w:styleId="13">
    <w:name w:val="Основной текст Знак1"/>
    <w:rsid w:val="00B4763F"/>
    <w:rPr>
      <w:sz w:val="28"/>
      <w:lang w:eastAsia="zh-CN"/>
    </w:rPr>
  </w:style>
  <w:style w:type="paragraph" w:customStyle="1" w:styleId="3">
    <w:name w:val="Основной текст3"/>
    <w:basedOn w:val="a"/>
    <w:rsid w:val="00B4763F"/>
    <w:pPr>
      <w:widowControl w:val="0"/>
      <w:shd w:val="clear" w:color="auto" w:fill="FFFFFF"/>
      <w:suppressAutoHyphens/>
      <w:spacing w:after="540" w:line="254" w:lineRule="exact"/>
      <w:ind w:hanging="360"/>
      <w:jc w:val="center"/>
    </w:pPr>
    <w:rPr>
      <w:rFonts w:eastAsia="Times New Roman"/>
      <w:spacing w:val="1"/>
      <w:sz w:val="21"/>
      <w:szCs w:val="21"/>
      <w:lang w:eastAsia="zh-CN"/>
    </w:rPr>
  </w:style>
  <w:style w:type="paragraph" w:customStyle="1" w:styleId="s1">
    <w:name w:val="s_1"/>
    <w:basedOn w:val="a"/>
    <w:rsid w:val="00B4763F"/>
    <w:pPr>
      <w:spacing w:before="280" w:after="280"/>
    </w:pPr>
    <w:rPr>
      <w:rFonts w:eastAsia="Times New Roman"/>
      <w:lang w:eastAsia="zh-CN"/>
    </w:rPr>
  </w:style>
  <w:style w:type="paragraph" w:customStyle="1" w:styleId="xl85">
    <w:name w:val="xl8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
    <w:name w:val="xl86"/>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7">
    <w:name w:val="xl87"/>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
    <w:name w:val="xl88"/>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
    <w:name w:val="xl89"/>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0">
    <w:name w:val="xl9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27</Pages>
  <Words>7194</Words>
  <Characters>41012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Растягаева Альбина Дмитриевна</cp:lastModifiedBy>
  <cp:revision>8</cp:revision>
  <cp:lastPrinted>2022-02-07T12:16:00Z</cp:lastPrinted>
  <dcterms:created xsi:type="dcterms:W3CDTF">2022-02-04T06:30:00Z</dcterms:created>
  <dcterms:modified xsi:type="dcterms:W3CDTF">2022-02-07T12:31:00Z</dcterms:modified>
</cp:coreProperties>
</file>